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4FAA" w:rsidRPr="00722600" w:rsidRDefault="00056B13" w:rsidP="00104FAA">
      <w:pPr>
        <w:pStyle w:val="Title"/>
        <w:rPr>
          <w:rFonts w:asciiTheme="minorHAnsi" w:hAnsiTheme="minorHAnsi" w:cstheme="minorHAnsi"/>
          <w:b/>
          <w:bCs/>
          <w:sz w:val="36"/>
          <w:szCs w:val="36"/>
          <w:u w:val="single"/>
        </w:rPr>
      </w:pPr>
      <w:r w:rsidRPr="00722600">
        <w:rPr>
          <w:rFonts w:asciiTheme="minorHAnsi" w:hAnsiTheme="minorHAnsi" w:cstheme="minorHAnsi"/>
          <w:b/>
          <w:bCs/>
          <w:sz w:val="36"/>
          <w:szCs w:val="36"/>
          <w:u w:val="single"/>
        </w:rPr>
        <w:t>Assessment #1</w:t>
      </w:r>
    </w:p>
    <w:p w:rsidR="00104FAA" w:rsidRPr="005D1C35" w:rsidRDefault="00056B13" w:rsidP="00104FAA">
      <w:pPr>
        <w:pStyle w:val="Heading1"/>
        <w:rPr>
          <w:rFonts w:asciiTheme="minorHAnsi" w:hAnsiTheme="minorHAnsi" w:cstheme="minorHAnsi"/>
          <w:b/>
          <w:bCs/>
          <w:color w:val="auto"/>
          <w:u w:val="single"/>
        </w:rPr>
      </w:pPr>
      <w:r w:rsidRPr="005D1C35">
        <w:rPr>
          <w:rFonts w:asciiTheme="minorHAnsi" w:hAnsiTheme="minorHAnsi" w:cstheme="minorHAnsi"/>
          <w:b/>
          <w:bCs/>
          <w:color w:val="auto"/>
          <w:u w:val="single"/>
        </w:rPr>
        <w:t>Step 1: Introduction and Chapter 1 Reflection</w:t>
      </w:r>
    </w:p>
    <w:p w:rsidR="00104FAA" w:rsidRPr="00104FAA" w:rsidRDefault="00104FAA" w:rsidP="00104FAA">
      <w:pPr>
        <w:rPr>
          <w:sz w:val="24"/>
          <w:szCs w:val="24"/>
          <w:u w:val="single"/>
        </w:rPr>
      </w:pPr>
    </w:p>
    <w:p w:rsidR="00104FAA" w:rsidRPr="00104FAA" w:rsidRDefault="00056B13" w:rsidP="00104FAA">
      <w:pPr>
        <w:rPr>
          <w:rFonts w:cstheme="minorHAnsi"/>
          <w:sz w:val="24"/>
          <w:szCs w:val="24"/>
        </w:rPr>
      </w:pPr>
      <w:r w:rsidRPr="00104FAA">
        <w:rPr>
          <w:rFonts w:cstheme="minorHAnsi"/>
          <w:sz w:val="24"/>
          <w:szCs w:val="24"/>
        </w:rPr>
        <w:t xml:space="preserve">After I have a head started reading about the introductions and chapters given. I just feel like I'm reading some boring but seems to be an amazing novel, I reckon. Since young, reading is </w:t>
      </w:r>
      <w:r w:rsidRPr="00104FAA">
        <w:rPr>
          <w:rFonts w:cstheme="minorHAnsi"/>
          <w:sz w:val="24"/>
          <w:szCs w:val="24"/>
        </w:rPr>
        <w:t>not my thing. I would say, from these "novel" I found something quite interesting. Because I'm not like reading some text from the textbook, word flying around, scrabble up. Yet, I manage to finish reading two chapters, for now, of course. From this, I lea</w:t>
      </w:r>
      <w:r w:rsidRPr="00104FAA">
        <w:rPr>
          <w:rFonts w:cstheme="minorHAnsi"/>
          <w:sz w:val="24"/>
          <w:szCs w:val="24"/>
        </w:rPr>
        <w:t>rn that interact with humans is important. I clam myself as a bit of an anti-social kind (although everyone doesn't think I am) for this unit, or even most of them. Discuss between peers is a good start and be able to understand more about every individual</w:t>
      </w:r>
      <w:r w:rsidRPr="00104FAA">
        <w:rPr>
          <w:rFonts w:cstheme="minorHAnsi"/>
          <w:sz w:val="24"/>
          <w:szCs w:val="24"/>
        </w:rPr>
        <w:t>'s thinking.</w:t>
      </w:r>
    </w:p>
    <w:p w:rsidR="00104FAA" w:rsidRPr="00104FAA" w:rsidRDefault="00104FAA" w:rsidP="00104FAA">
      <w:pPr>
        <w:rPr>
          <w:rFonts w:cstheme="minorHAnsi"/>
          <w:sz w:val="24"/>
          <w:szCs w:val="24"/>
        </w:rPr>
      </w:pPr>
    </w:p>
    <w:p w:rsidR="00104FAA" w:rsidRPr="00104FAA" w:rsidRDefault="00056B13" w:rsidP="00104FAA">
      <w:pPr>
        <w:rPr>
          <w:rFonts w:cstheme="minorHAnsi"/>
          <w:sz w:val="24"/>
          <w:szCs w:val="24"/>
        </w:rPr>
      </w:pPr>
      <w:r w:rsidRPr="00104FAA">
        <w:rPr>
          <w:rFonts w:cstheme="minorHAnsi"/>
          <w:sz w:val="24"/>
          <w:szCs w:val="24"/>
        </w:rPr>
        <w:t>Peerwise, just like playing a game, that what I was told. Keep getting point and score higher point. I love for sure. If you want to win, you must try hard and FAST. Just like playing DOTA, or even League of legend. You need to know the skill</w:t>
      </w:r>
      <w:r w:rsidRPr="00104FAA">
        <w:rPr>
          <w:rFonts w:cstheme="minorHAnsi"/>
          <w:sz w:val="24"/>
          <w:szCs w:val="24"/>
        </w:rPr>
        <w:t>, strategy, and trick to win the game. Answering questions about something that I learn make me feel like my hard work paid off from studying.</w:t>
      </w:r>
    </w:p>
    <w:p w:rsidR="00104FAA" w:rsidRPr="00104FAA" w:rsidRDefault="00104FAA" w:rsidP="00104FAA">
      <w:pPr>
        <w:rPr>
          <w:rFonts w:cstheme="minorHAnsi"/>
          <w:sz w:val="24"/>
          <w:szCs w:val="24"/>
        </w:rPr>
      </w:pPr>
    </w:p>
    <w:p w:rsidR="00104FAA" w:rsidRPr="00104FAA" w:rsidRDefault="00056B13" w:rsidP="00104FAA">
      <w:pPr>
        <w:rPr>
          <w:rFonts w:cstheme="minorHAnsi"/>
          <w:sz w:val="24"/>
          <w:szCs w:val="24"/>
        </w:rPr>
      </w:pPr>
      <w:r w:rsidRPr="00104FAA">
        <w:rPr>
          <w:rFonts w:cstheme="minorHAnsi"/>
          <w:sz w:val="24"/>
          <w:szCs w:val="24"/>
        </w:rPr>
        <w:t>For me, getting a blog is kind of like showing the inner side of yourself. You type what you feel; what you did;</w:t>
      </w:r>
      <w:r w:rsidRPr="00104FAA">
        <w:rPr>
          <w:rFonts w:cstheme="minorHAnsi"/>
          <w:sz w:val="24"/>
          <w:szCs w:val="24"/>
        </w:rPr>
        <w:t xml:space="preserve"> and what you think. People will consistently check on what are you up to these days. From my aspect, writing on a blog is like sharing your happiness to people. For example. You bake a beautiful fluffy cake. You would love to share with people and getting</w:t>
      </w:r>
      <w:r w:rsidRPr="00104FAA">
        <w:rPr>
          <w:rFonts w:cstheme="minorHAnsi"/>
          <w:sz w:val="24"/>
          <w:szCs w:val="24"/>
        </w:rPr>
        <w:t xml:space="preserve"> feedback.</w:t>
      </w:r>
    </w:p>
    <w:p w:rsidR="00104FAA" w:rsidRPr="00104FAA" w:rsidRDefault="00104FAA" w:rsidP="00104FAA">
      <w:pPr>
        <w:rPr>
          <w:rFonts w:cstheme="minorHAnsi"/>
          <w:sz w:val="24"/>
          <w:szCs w:val="24"/>
        </w:rPr>
      </w:pPr>
    </w:p>
    <w:p w:rsidR="00104FAA" w:rsidRPr="00104FAA" w:rsidRDefault="00056B13" w:rsidP="00104FAA">
      <w:pPr>
        <w:rPr>
          <w:rFonts w:cstheme="minorHAnsi"/>
          <w:sz w:val="24"/>
          <w:szCs w:val="24"/>
        </w:rPr>
      </w:pPr>
      <w:r w:rsidRPr="00104FAA">
        <w:rPr>
          <w:rFonts w:cstheme="minorHAnsi"/>
          <w:sz w:val="24"/>
          <w:szCs w:val="24"/>
        </w:rPr>
        <w:t>From reading chapter 1, I found it interesting because the previous workplace I worked it, they used Xero. At first, I thought I was just like an app for us to know our roster, hours we did and a tool for the business to pay the employee. It ap</w:t>
      </w:r>
      <w:r w:rsidRPr="00104FAA">
        <w:rPr>
          <w:rFonts w:cstheme="minorHAnsi"/>
          <w:sz w:val="24"/>
          <w:szCs w:val="24"/>
        </w:rPr>
        <w:t>pears that through this software, it helps the employee to be able to do the accounting job easily online or we could say, through cloud-based accounting software.</w:t>
      </w:r>
    </w:p>
    <w:p w:rsidR="00104FAA" w:rsidRPr="00104FAA" w:rsidRDefault="00104FAA" w:rsidP="00104FAA">
      <w:pPr>
        <w:rPr>
          <w:rFonts w:cstheme="minorHAnsi"/>
          <w:sz w:val="24"/>
          <w:szCs w:val="24"/>
        </w:rPr>
      </w:pPr>
    </w:p>
    <w:p w:rsidR="00104FAA" w:rsidRPr="00104FAA" w:rsidRDefault="00056B13" w:rsidP="00104FAA">
      <w:pPr>
        <w:rPr>
          <w:rFonts w:cstheme="minorHAnsi"/>
          <w:sz w:val="24"/>
          <w:szCs w:val="24"/>
        </w:rPr>
      </w:pPr>
      <w:r w:rsidRPr="00104FAA">
        <w:rPr>
          <w:rFonts w:cstheme="minorHAnsi"/>
          <w:sz w:val="24"/>
          <w:szCs w:val="24"/>
        </w:rPr>
        <w:t>From the paragraph of what is business all about, make me thinks of the hospitality industr</w:t>
      </w:r>
      <w:r w:rsidRPr="00104FAA">
        <w:rPr>
          <w:rFonts w:cstheme="minorHAnsi"/>
          <w:sz w:val="24"/>
          <w:szCs w:val="24"/>
        </w:rPr>
        <w:t>y. As a chef, we always must create beautiful food, just like accounting. Creating value in accounting is different but some objective. We also have to care what's the customer needs. As for our job, adapt, modify, develop and making changes consistently f</w:t>
      </w:r>
      <w:r w:rsidRPr="00104FAA">
        <w:rPr>
          <w:rFonts w:cstheme="minorHAnsi"/>
          <w:sz w:val="24"/>
          <w:szCs w:val="24"/>
        </w:rPr>
        <w:t>or people is the main purpose of doing the job.</w:t>
      </w:r>
    </w:p>
    <w:p w:rsidR="00104FAA" w:rsidRPr="00104FAA" w:rsidRDefault="00056B13" w:rsidP="00104FAA">
      <w:pPr>
        <w:rPr>
          <w:rFonts w:cstheme="minorHAnsi"/>
          <w:sz w:val="24"/>
          <w:szCs w:val="24"/>
        </w:rPr>
      </w:pPr>
      <w:r w:rsidRPr="00104FAA">
        <w:rPr>
          <w:rFonts w:cstheme="minorHAnsi"/>
          <w:sz w:val="24"/>
          <w:szCs w:val="24"/>
        </w:rPr>
        <w:t xml:space="preserve">To be honest, I don’t really like numbers. Since I was young, I got anxious whenever I got interact with numbers, but now hear, reading, studying, writing something that much related to numbers </w:t>
      </w:r>
      <w:r w:rsidRPr="00104FAA">
        <w:rPr>
          <w:rFonts w:cstheme="minorHAnsi"/>
          <w:sz w:val="24"/>
          <w:szCs w:val="24"/>
        </w:rPr>
        <w:lastRenderedPageBreak/>
        <w:t>and probably a</w:t>
      </w:r>
      <w:r w:rsidRPr="00104FAA">
        <w:rPr>
          <w:rFonts w:cstheme="minorHAnsi"/>
          <w:sz w:val="24"/>
          <w:szCs w:val="24"/>
        </w:rPr>
        <w:t>ll bout numbers?! Is accounting all about numbers? Or I can get more and learn more out of it. I looking forward to getting to know more about it.</w:t>
      </w:r>
    </w:p>
    <w:p w:rsidR="00104FAA" w:rsidRPr="00104FAA" w:rsidRDefault="00056B13" w:rsidP="00104FAA">
      <w:pPr>
        <w:spacing w:after="0"/>
        <w:rPr>
          <w:rFonts w:cstheme="minorHAnsi"/>
          <w:sz w:val="24"/>
          <w:szCs w:val="24"/>
        </w:rPr>
      </w:pPr>
      <w:r w:rsidRPr="00104FAA">
        <w:rPr>
          <w:rFonts w:cstheme="minorHAnsi"/>
          <w:sz w:val="24"/>
          <w:szCs w:val="24"/>
        </w:rPr>
        <w:t>From my experience, I pass thought a lot of sole traders. I have quite an amount of friend back home did thei</w:t>
      </w:r>
      <w:r w:rsidRPr="00104FAA">
        <w:rPr>
          <w:rFonts w:cstheme="minorHAnsi"/>
          <w:sz w:val="24"/>
          <w:szCs w:val="24"/>
        </w:rPr>
        <w:t>r own business either online or open their own business. Some of them open their own café, some doing online selling, selling Cakes, and open a milk tea store. One day, I will do something different from them I promise. There are a few places I worked at i</w:t>
      </w:r>
      <w:r w:rsidRPr="00104FAA">
        <w:rPr>
          <w:rFonts w:cstheme="minorHAnsi"/>
          <w:sz w:val="24"/>
          <w:szCs w:val="24"/>
        </w:rPr>
        <w:t xml:space="preserve">s a corporation. Such as w hotel. They are a worldwide hotel that owns by a few shareholders. Each branch has its owner and director. But at the end of the day, they have a headquarter somewhere around the world. In my opinion, partnership one of the best </w:t>
      </w:r>
      <w:r w:rsidRPr="00104FAA">
        <w:rPr>
          <w:rFonts w:cstheme="minorHAnsi"/>
          <w:sz w:val="24"/>
          <w:szCs w:val="24"/>
        </w:rPr>
        <w:t>types of business to operate, not much paperwork to be done, shared asset and liability. From what the idiom said, to enjoy blessing and endure misfortune together. Now, I have a question, what if one of the runaways? Is that mean the other owner has to co</w:t>
      </w:r>
      <w:r w:rsidRPr="00104FAA">
        <w:rPr>
          <w:rFonts w:cstheme="minorHAnsi"/>
          <w:sz w:val="24"/>
          <w:szCs w:val="24"/>
        </w:rPr>
        <w:t>ver all the loss?</w:t>
      </w:r>
    </w:p>
    <w:p w:rsidR="00104FAA" w:rsidRPr="00104FAA" w:rsidRDefault="00104FAA" w:rsidP="00104FAA">
      <w:pPr>
        <w:spacing w:after="0"/>
        <w:rPr>
          <w:rFonts w:cstheme="minorHAnsi"/>
          <w:sz w:val="24"/>
          <w:szCs w:val="24"/>
        </w:rPr>
      </w:pPr>
    </w:p>
    <w:p w:rsidR="00104FAA" w:rsidRPr="00104FAA" w:rsidRDefault="00056B13" w:rsidP="00104FAA">
      <w:pPr>
        <w:rPr>
          <w:rFonts w:cstheme="minorHAnsi"/>
          <w:sz w:val="24"/>
          <w:szCs w:val="24"/>
        </w:rPr>
      </w:pPr>
      <w:r w:rsidRPr="00104FAA">
        <w:rPr>
          <w:rFonts w:cstheme="minorHAnsi"/>
          <w:sz w:val="24"/>
          <w:szCs w:val="24"/>
        </w:rPr>
        <w:t>I remember back in high school. I was major in accounting. In my memory, accounting is all about numbers, credit, debit, getting numbers together, getting number tally in each calculation. Unfortunately, I never get any calculation right</w:t>
      </w:r>
      <w:r w:rsidRPr="00104FAA">
        <w:rPr>
          <w:rFonts w:cstheme="minorHAnsi"/>
          <w:sz w:val="24"/>
          <w:szCs w:val="24"/>
        </w:rPr>
        <w:t>!! And of course, I get a bad score on my final exam. At least I get a pass, if not I will get in big trouble with my parents (“Asian parent”)</w:t>
      </w:r>
    </w:p>
    <w:p w:rsidR="00104FAA" w:rsidRPr="00104FAA" w:rsidRDefault="00056B13" w:rsidP="00104FAA">
      <w:pPr>
        <w:spacing w:after="0"/>
        <w:rPr>
          <w:rFonts w:cstheme="minorHAnsi"/>
          <w:sz w:val="24"/>
          <w:szCs w:val="24"/>
        </w:rPr>
      </w:pPr>
      <w:r w:rsidRPr="00104FAA">
        <w:rPr>
          <w:rFonts w:cstheme="minorHAnsi"/>
          <w:sz w:val="24"/>
          <w:szCs w:val="24"/>
        </w:rPr>
        <w:t xml:space="preserve">Thanks to technology, now we have mostly everything been done and automatically calculated by the computer. This </w:t>
      </w:r>
      <w:r w:rsidRPr="00104FAA">
        <w:rPr>
          <w:rFonts w:cstheme="minorHAnsi"/>
          <w:sz w:val="24"/>
          <w:szCs w:val="24"/>
        </w:rPr>
        <w:t>will help minimize human error as much as possible.</w:t>
      </w:r>
    </w:p>
    <w:p w:rsidR="00104FAA" w:rsidRPr="00104FAA" w:rsidRDefault="00104FAA" w:rsidP="00104FAA">
      <w:pPr>
        <w:spacing w:after="0"/>
        <w:rPr>
          <w:rFonts w:cstheme="minorHAnsi"/>
          <w:sz w:val="24"/>
          <w:szCs w:val="24"/>
        </w:rPr>
      </w:pPr>
    </w:p>
    <w:p w:rsidR="00104FAA" w:rsidRPr="00104FAA" w:rsidRDefault="00056B13" w:rsidP="00104FAA">
      <w:pPr>
        <w:spacing w:after="0"/>
        <w:rPr>
          <w:rFonts w:cstheme="minorHAnsi"/>
          <w:sz w:val="24"/>
          <w:szCs w:val="24"/>
          <w:lang w:val="en-MY"/>
        </w:rPr>
      </w:pPr>
      <w:r w:rsidRPr="00104FAA">
        <w:rPr>
          <w:rFonts w:cstheme="minorHAnsi"/>
          <w:sz w:val="24"/>
          <w:szCs w:val="24"/>
        </w:rPr>
        <w:t xml:space="preserve">In conclusion, I’m looking forward to continuing reading this cool “novel”, try to love study, love numbers. After reading this chapter, I </w:t>
      </w:r>
      <w:r w:rsidRPr="00104FAA">
        <w:rPr>
          <w:rFonts w:cstheme="minorHAnsi"/>
          <w:sz w:val="24"/>
          <w:szCs w:val="24"/>
          <w:lang w:val="en-MY"/>
        </w:rPr>
        <w:t>beginning to have some insight into accounting.</w:t>
      </w:r>
    </w:p>
    <w:p w:rsidR="00104FAA" w:rsidRDefault="00056B13" w:rsidP="00104FAA">
      <w:pPr>
        <w:spacing w:after="0"/>
        <w:rPr>
          <w:rFonts w:cstheme="minorHAnsi"/>
          <w:sz w:val="24"/>
          <w:szCs w:val="24"/>
        </w:rPr>
      </w:pPr>
      <w:r w:rsidRPr="00104FAA">
        <w:rPr>
          <w:rFonts w:cstheme="minorHAnsi"/>
          <w:sz w:val="24"/>
          <w:szCs w:val="24"/>
          <w:lang w:val="en-MY"/>
        </w:rPr>
        <w:t xml:space="preserve"> </w:t>
      </w:r>
      <w:r w:rsidRPr="00104FAA">
        <w:rPr>
          <w:rFonts w:cstheme="minorHAnsi"/>
          <w:sz w:val="24"/>
          <w:szCs w:val="24"/>
        </w:rPr>
        <w:t>I’</w:t>
      </w:r>
      <w:r w:rsidRPr="00104FAA">
        <w:rPr>
          <w:rFonts w:cstheme="minorHAnsi" w:hint="eastAsia"/>
          <w:sz w:val="24"/>
          <w:szCs w:val="24"/>
        </w:rPr>
        <w:t>m</w:t>
      </w:r>
      <w:r w:rsidRPr="00104FAA">
        <w:rPr>
          <w:rFonts w:cstheme="minorHAnsi"/>
          <w:sz w:val="24"/>
          <w:szCs w:val="24"/>
        </w:rPr>
        <w:t xml:space="preserve"> </w:t>
      </w:r>
      <w:r w:rsidRPr="00104FAA">
        <w:rPr>
          <w:rFonts w:cstheme="minorHAnsi" w:hint="eastAsia"/>
          <w:sz w:val="24"/>
          <w:szCs w:val="24"/>
        </w:rPr>
        <w:t>confiden</w:t>
      </w:r>
      <w:r w:rsidRPr="00104FAA">
        <w:rPr>
          <w:rFonts w:cstheme="minorHAnsi"/>
          <w:sz w:val="24"/>
          <w:szCs w:val="24"/>
        </w:rPr>
        <w:t>t t</w:t>
      </w:r>
      <w:r w:rsidRPr="00104FAA">
        <w:rPr>
          <w:rFonts w:cstheme="minorHAnsi"/>
          <w:sz w:val="24"/>
          <w:szCs w:val="24"/>
        </w:rPr>
        <w:t>hat I will get the most out of this unit.</w:t>
      </w:r>
    </w:p>
    <w:p w:rsidR="00104FAA" w:rsidRDefault="00104FAA" w:rsidP="00104FAA">
      <w:pPr>
        <w:spacing w:after="0"/>
        <w:rPr>
          <w:rFonts w:cstheme="minorHAnsi"/>
          <w:sz w:val="24"/>
          <w:szCs w:val="24"/>
        </w:rPr>
      </w:pPr>
    </w:p>
    <w:p w:rsidR="00104FAA" w:rsidRDefault="00104FAA" w:rsidP="00104FAA">
      <w:pPr>
        <w:spacing w:after="0"/>
        <w:rPr>
          <w:rFonts w:cstheme="minorHAnsi"/>
          <w:sz w:val="24"/>
          <w:szCs w:val="24"/>
        </w:rPr>
      </w:pPr>
    </w:p>
    <w:p w:rsidR="00104FAA" w:rsidRDefault="00104FAA" w:rsidP="00104FAA">
      <w:pPr>
        <w:spacing w:after="0"/>
        <w:rPr>
          <w:rFonts w:cstheme="minorHAnsi"/>
          <w:sz w:val="24"/>
          <w:szCs w:val="24"/>
        </w:rPr>
      </w:pPr>
    </w:p>
    <w:p w:rsidR="00104FAA" w:rsidRDefault="00104FAA" w:rsidP="00104FAA">
      <w:pPr>
        <w:spacing w:after="0"/>
        <w:rPr>
          <w:rFonts w:cstheme="minorHAnsi"/>
          <w:sz w:val="24"/>
          <w:szCs w:val="24"/>
        </w:rPr>
      </w:pPr>
    </w:p>
    <w:p w:rsidR="00104FAA" w:rsidRDefault="00104FAA" w:rsidP="00104FAA">
      <w:pPr>
        <w:spacing w:after="0"/>
        <w:rPr>
          <w:rFonts w:cstheme="minorHAnsi"/>
          <w:sz w:val="24"/>
          <w:szCs w:val="24"/>
        </w:rPr>
      </w:pPr>
    </w:p>
    <w:p w:rsidR="00104FAA" w:rsidRDefault="00104FAA" w:rsidP="00104FAA">
      <w:pPr>
        <w:spacing w:after="0"/>
        <w:rPr>
          <w:rFonts w:cstheme="minorHAnsi"/>
          <w:sz w:val="24"/>
          <w:szCs w:val="24"/>
        </w:rPr>
      </w:pPr>
    </w:p>
    <w:p w:rsidR="00104FAA" w:rsidRDefault="00104FAA" w:rsidP="00104FAA">
      <w:pPr>
        <w:spacing w:after="0"/>
        <w:rPr>
          <w:rFonts w:cstheme="minorHAnsi"/>
          <w:sz w:val="24"/>
          <w:szCs w:val="24"/>
        </w:rPr>
      </w:pPr>
    </w:p>
    <w:p w:rsidR="00104FAA" w:rsidRDefault="00104FAA" w:rsidP="00104FAA">
      <w:pPr>
        <w:spacing w:after="0"/>
        <w:rPr>
          <w:rFonts w:cstheme="minorHAnsi"/>
          <w:sz w:val="24"/>
          <w:szCs w:val="24"/>
        </w:rPr>
      </w:pPr>
    </w:p>
    <w:p w:rsidR="00104FAA" w:rsidRPr="005D1C35" w:rsidRDefault="00056B13" w:rsidP="00104FAA">
      <w:pPr>
        <w:spacing w:after="0"/>
        <w:rPr>
          <w:rFonts w:cstheme="minorHAnsi"/>
          <w:b/>
          <w:bCs/>
          <w:sz w:val="32"/>
          <w:szCs w:val="32"/>
          <w:u w:val="single"/>
        </w:rPr>
      </w:pPr>
      <w:r w:rsidRPr="005D1C35">
        <w:rPr>
          <w:rFonts w:cstheme="minorHAnsi"/>
          <w:b/>
          <w:bCs/>
          <w:sz w:val="32"/>
          <w:szCs w:val="32"/>
          <w:u w:val="single"/>
        </w:rPr>
        <w:t>STEP 2</w:t>
      </w:r>
    </w:p>
    <w:p w:rsidR="000F5C35" w:rsidRDefault="00056B13" w:rsidP="00104FAA">
      <w:pPr>
        <w:spacing w:after="0"/>
        <w:rPr>
          <w:rFonts w:cstheme="minorHAnsi"/>
          <w:sz w:val="24"/>
          <w:szCs w:val="24"/>
        </w:rPr>
      </w:pPr>
      <w:r>
        <w:rPr>
          <w:rFonts w:cstheme="minorHAnsi"/>
          <w:sz w:val="24"/>
          <w:szCs w:val="24"/>
        </w:rPr>
        <w:t xml:space="preserve">Moodle Profile: </w:t>
      </w:r>
      <w:hyperlink r:id="rId8" w:history="1">
        <w:r>
          <w:rPr>
            <w:rStyle w:val="Hyperlink"/>
            <w:rFonts w:cstheme="minorHAnsi"/>
            <w:sz w:val="24"/>
            <w:szCs w:val="24"/>
          </w:rPr>
          <w:t>Click here</w:t>
        </w:r>
      </w:hyperlink>
    </w:p>
    <w:p w:rsidR="000F5C35" w:rsidRDefault="00056B13" w:rsidP="00104FAA">
      <w:pPr>
        <w:spacing w:after="0"/>
        <w:rPr>
          <w:rFonts w:cstheme="minorHAnsi"/>
          <w:sz w:val="24"/>
          <w:szCs w:val="24"/>
        </w:rPr>
      </w:pPr>
      <w:r>
        <w:rPr>
          <w:rFonts w:cstheme="minorHAnsi"/>
          <w:sz w:val="24"/>
          <w:szCs w:val="24"/>
        </w:rPr>
        <w:t xml:space="preserve">Blog </w:t>
      </w:r>
      <w:r w:rsidR="0048170F">
        <w:rPr>
          <w:rFonts w:cstheme="minorHAnsi"/>
          <w:sz w:val="24"/>
          <w:szCs w:val="24"/>
        </w:rPr>
        <w:t>Profile:</w:t>
      </w:r>
      <w:r w:rsidRPr="000F5C35">
        <w:rPr>
          <w:rFonts w:ascii="Arial" w:hAnsi="Arial" w:cs="Arial"/>
          <w:color w:val="58595B"/>
          <w:sz w:val="23"/>
          <w:szCs w:val="23"/>
        </w:rPr>
        <w:t xml:space="preserve"> </w:t>
      </w:r>
      <w:hyperlink r:id="rId9" w:history="1">
        <w:r>
          <w:rPr>
            <w:rStyle w:val="Hyperlink"/>
            <w:rFonts w:ascii="Arial" w:hAnsi="Arial" w:cs="Arial"/>
            <w:sz w:val="23"/>
            <w:szCs w:val="23"/>
          </w:rPr>
          <w:t>Click here</w:t>
        </w:r>
      </w:hyperlink>
      <w:r>
        <w:rPr>
          <w:rFonts w:ascii="Arial" w:hAnsi="Arial" w:cs="Arial"/>
          <w:color w:val="58595B"/>
          <w:sz w:val="23"/>
          <w:szCs w:val="23"/>
        </w:rPr>
        <w:t xml:space="preserve"> </w:t>
      </w:r>
    </w:p>
    <w:p w:rsidR="00104FAA" w:rsidRDefault="00104FAA" w:rsidP="00104FAA">
      <w:pPr>
        <w:spacing w:after="0"/>
        <w:rPr>
          <w:rFonts w:cstheme="minorHAnsi"/>
          <w:sz w:val="24"/>
          <w:szCs w:val="24"/>
        </w:rPr>
      </w:pPr>
    </w:p>
    <w:p w:rsidR="000F5C35" w:rsidRDefault="000F5C35" w:rsidP="00104FAA">
      <w:pPr>
        <w:spacing w:after="0"/>
        <w:rPr>
          <w:rFonts w:cstheme="minorHAnsi"/>
          <w:sz w:val="24"/>
          <w:szCs w:val="24"/>
        </w:rPr>
      </w:pPr>
    </w:p>
    <w:p w:rsidR="000F5C35" w:rsidRDefault="000F5C35" w:rsidP="00104FAA">
      <w:pPr>
        <w:spacing w:after="0"/>
        <w:rPr>
          <w:rFonts w:cstheme="minorHAnsi"/>
          <w:sz w:val="24"/>
          <w:szCs w:val="24"/>
        </w:rPr>
      </w:pPr>
    </w:p>
    <w:p w:rsidR="00104FAA" w:rsidRDefault="00104FAA" w:rsidP="00104FAA">
      <w:pPr>
        <w:spacing w:after="0"/>
        <w:rPr>
          <w:rFonts w:cstheme="minorHAnsi"/>
          <w:sz w:val="24"/>
          <w:szCs w:val="24"/>
        </w:rPr>
      </w:pPr>
    </w:p>
    <w:p w:rsidR="00104FAA" w:rsidRDefault="00104FAA" w:rsidP="00104FAA">
      <w:pPr>
        <w:spacing w:after="0"/>
        <w:rPr>
          <w:rFonts w:cstheme="minorHAnsi"/>
          <w:sz w:val="24"/>
          <w:szCs w:val="24"/>
        </w:rPr>
      </w:pPr>
    </w:p>
    <w:p w:rsidR="00F000FE" w:rsidRDefault="00F000FE" w:rsidP="00104FAA">
      <w:pPr>
        <w:spacing w:after="0"/>
        <w:rPr>
          <w:rFonts w:cstheme="minorHAnsi"/>
          <w:sz w:val="24"/>
          <w:szCs w:val="24"/>
        </w:rPr>
      </w:pPr>
    </w:p>
    <w:p w:rsidR="00104FAA" w:rsidRDefault="00104FAA" w:rsidP="00104FAA">
      <w:pPr>
        <w:spacing w:after="0"/>
        <w:rPr>
          <w:rFonts w:cstheme="minorHAnsi"/>
          <w:sz w:val="24"/>
          <w:szCs w:val="24"/>
        </w:rPr>
      </w:pPr>
    </w:p>
    <w:p w:rsidR="00104FAA" w:rsidRPr="00104FAA" w:rsidRDefault="00104FAA" w:rsidP="00104FAA">
      <w:pPr>
        <w:spacing w:after="0"/>
        <w:rPr>
          <w:rFonts w:cstheme="minorHAnsi"/>
          <w:sz w:val="24"/>
          <w:szCs w:val="24"/>
          <w:lang w:val="en-MY"/>
        </w:rPr>
      </w:pPr>
    </w:p>
    <w:p w:rsidR="00236A3A" w:rsidRPr="005D1C35" w:rsidRDefault="00056B13">
      <w:pPr>
        <w:rPr>
          <w:b/>
          <w:bCs/>
          <w:sz w:val="32"/>
          <w:szCs w:val="32"/>
          <w:u w:val="single"/>
        </w:rPr>
      </w:pPr>
      <w:r w:rsidRPr="005D1C35">
        <w:rPr>
          <w:b/>
          <w:bCs/>
          <w:sz w:val="32"/>
          <w:szCs w:val="32"/>
          <w:u w:val="single"/>
        </w:rPr>
        <w:lastRenderedPageBreak/>
        <w:t>STEP 3</w:t>
      </w:r>
    </w:p>
    <w:p w:rsidR="009743C5" w:rsidRDefault="00056B13" w:rsidP="0048170F">
      <w:pPr>
        <w:pStyle w:val="NormalWeb"/>
        <w:spacing w:before="0" w:beforeAutospacing="0" w:after="0" w:afterAutospacing="0"/>
        <w:rPr>
          <w:rFonts w:asciiTheme="minorHAnsi" w:hAnsiTheme="minorHAnsi" w:cstheme="minorHAnsi"/>
          <w:color w:val="000000"/>
          <w:lang w:val="en-AU"/>
        </w:rPr>
      </w:pPr>
      <w:r w:rsidRPr="0048170F">
        <w:rPr>
          <w:rFonts w:asciiTheme="minorHAnsi" w:hAnsiTheme="minorHAnsi" w:cstheme="minorHAnsi"/>
          <w:color w:val="000000"/>
          <w:lang w:val="en-AU"/>
        </w:rPr>
        <w:t xml:space="preserve">I can’t wait to </w:t>
      </w:r>
      <w:r w:rsidRPr="0048170F">
        <w:rPr>
          <w:rFonts w:asciiTheme="minorHAnsi" w:hAnsiTheme="minorHAnsi" w:cstheme="minorHAnsi"/>
          <w:color w:val="000000"/>
          <w:lang w:val="en-AU"/>
        </w:rPr>
        <w:t>start talking about this company I got!</w:t>
      </w:r>
    </w:p>
    <w:p w:rsidR="0048170F" w:rsidRPr="009743C5" w:rsidRDefault="0048170F" w:rsidP="0048170F">
      <w:pPr>
        <w:pStyle w:val="NormalWeb"/>
        <w:spacing w:before="0" w:beforeAutospacing="0" w:after="0" w:afterAutospacing="0"/>
        <w:rPr>
          <w:rFonts w:asciiTheme="minorHAnsi" w:hAnsiTheme="minorHAnsi" w:cstheme="minorHAnsi"/>
          <w:color w:val="000000"/>
          <w:lang w:val="en-AU"/>
        </w:rPr>
      </w:pPr>
    </w:p>
    <w:p w:rsidR="009743C5" w:rsidRPr="009743C5" w:rsidRDefault="00056B13" w:rsidP="009743C5">
      <w:pPr>
        <w:spacing w:after="0" w:line="240" w:lineRule="auto"/>
        <w:rPr>
          <w:rFonts w:eastAsia="Times New Roman" w:cstheme="minorHAnsi"/>
          <w:color w:val="000000"/>
          <w:sz w:val="24"/>
          <w:szCs w:val="24"/>
          <w:lang w:val="en-MY"/>
        </w:rPr>
      </w:pPr>
      <w:r w:rsidRPr="009743C5">
        <w:rPr>
          <w:rFonts w:eastAsia="Times New Roman" w:cstheme="minorHAnsi"/>
          <w:color w:val="000000"/>
          <w:sz w:val="24"/>
          <w:szCs w:val="24"/>
        </w:rPr>
        <w:t>RWE,</w:t>
      </w:r>
      <w:r w:rsidRPr="009743C5">
        <w:rPr>
          <w:rFonts w:eastAsia="Times New Roman" w:cstheme="minorHAnsi"/>
          <w:color w:val="C2C2C2"/>
          <w:sz w:val="24"/>
          <w:szCs w:val="24"/>
        </w:rPr>
        <w:t xml:space="preserve"> </w:t>
      </w:r>
      <w:r w:rsidRPr="009743C5">
        <w:rPr>
          <w:rFonts w:eastAsia="Times New Roman" w:cstheme="minorHAnsi"/>
          <w:color w:val="000000"/>
          <w:sz w:val="24"/>
          <w:szCs w:val="24"/>
        </w:rPr>
        <w:t xml:space="preserve">(Rheinisch-Westfälisches Elektrizitätswerk AG) a utility company I get for the assignment. It is a utility company. The second-largest company in Europe. They are a company that does quite a huge range of </w:t>
      </w:r>
      <w:r w:rsidRPr="009743C5">
        <w:rPr>
          <w:rFonts w:eastAsia="Times New Roman" w:cstheme="minorHAnsi"/>
          <w:color w:val="000000"/>
          <w:sz w:val="24"/>
          <w:szCs w:val="24"/>
        </w:rPr>
        <w:t>utilities</w:t>
      </w:r>
      <w:r w:rsidRPr="009743C5">
        <w:rPr>
          <w:rFonts w:eastAsia="Times New Roman" w:cstheme="minorHAnsi"/>
          <w:color w:val="000000"/>
          <w:sz w:val="24"/>
          <w:szCs w:val="24"/>
          <w:lang w:val="en-MY"/>
        </w:rPr>
        <w:t>. They did, energy, renewable energy power station, natural gas and oil, mines coal, delivers and distributes gas, and supplies drinking water. Before I start with their amazing work, lets throwback to their history. RWE has a roughly 120 years hi</w:t>
      </w:r>
      <w:r w:rsidRPr="009743C5">
        <w:rPr>
          <w:rFonts w:eastAsia="Times New Roman" w:cstheme="minorHAnsi"/>
          <w:color w:val="000000"/>
          <w:sz w:val="24"/>
          <w:szCs w:val="24"/>
          <w:lang w:val="en-MY"/>
        </w:rPr>
        <w:t>story. On about the year 1900, they are a small business that supplies only electricity to a small city named Essen. After two years, RWE’s electricity business getting better each year. Their mission is always providing low-cost electricity to the factori</w:t>
      </w:r>
      <w:r w:rsidRPr="009743C5">
        <w:rPr>
          <w:rFonts w:eastAsia="Times New Roman" w:cstheme="minorHAnsi"/>
          <w:color w:val="000000"/>
          <w:sz w:val="24"/>
          <w:szCs w:val="24"/>
          <w:lang w:val="en-MY"/>
        </w:rPr>
        <w:t>es and household. Even it is a low cost of electricity, they still perform a high-quality service to their customer. This strategy allows makes them successful on the utility company. After a few years later, they develop and expand to the next stage where</w:t>
      </w:r>
      <w:r w:rsidRPr="009743C5">
        <w:rPr>
          <w:rFonts w:eastAsia="Times New Roman" w:cstheme="minorHAnsi"/>
          <w:color w:val="000000"/>
          <w:sz w:val="24"/>
          <w:szCs w:val="24"/>
          <w:lang w:val="en-MY"/>
        </w:rPr>
        <w:t xml:space="preserve"> mining, wind-force energy comes to action.</w:t>
      </w:r>
    </w:p>
    <w:p w:rsidR="001D35C7" w:rsidRPr="0048170F" w:rsidRDefault="001D35C7" w:rsidP="000F5C35">
      <w:pPr>
        <w:pStyle w:val="NormalWeb"/>
        <w:spacing w:before="0" w:beforeAutospacing="0" w:after="0" w:afterAutospacing="0"/>
        <w:rPr>
          <w:rFonts w:asciiTheme="minorHAnsi" w:hAnsiTheme="minorHAnsi" w:cstheme="minorHAnsi"/>
          <w:color w:val="000000"/>
        </w:rPr>
      </w:pPr>
    </w:p>
    <w:p w:rsidR="000F5C35" w:rsidRPr="0048170F" w:rsidRDefault="00056B13" w:rsidP="000F5C35">
      <w:pPr>
        <w:pStyle w:val="NormalWeb"/>
        <w:spacing w:before="0" w:beforeAutospacing="0" w:after="0" w:afterAutospacing="0"/>
        <w:rPr>
          <w:rFonts w:asciiTheme="minorHAnsi" w:hAnsiTheme="minorHAnsi" w:cstheme="minorHAnsi"/>
          <w:color w:val="000000"/>
          <w:lang w:val="en-AU"/>
        </w:rPr>
      </w:pPr>
      <w:r w:rsidRPr="0048170F">
        <w:rPr>
          <w:rFonts w:asciiTheme="minorHAnsi" w:hAnsiTheme="minorHAnsi" w:cstheme="minorHAnsi"/>
          <w:color w:val="000000"/>
          <w:lang w:val="en-AU"/>
        </w:rPr>
        <w:t>They are really “a pain in the backside”. Because they are a big company, in another word, RWE has a lot of different occasion happening. While I was doing my company spreadsheet. Wait. First. I read through the</w:t>
      </w:r>
      <w:r w:rsidRPr="0048170F">
        <w:rPr>
          <w:rFonts w:asciiTheme="minorHAnsi" w:hAnsiTheme="minorHAnsi" w:cstheme="minorHAnsi"/>
          <w:color w:val="000000"/>
          <w:lang w:val="en-AU"/>
        </w:rPr>
        <w:t xml:space="preserve">ir recent annual report (2018) they seem to be a very normal company to me since they are doing just utilities. I thought it would be like Origin, AGL, red energy or something similar. </w:t>
      </w:r>
      <w:r w:rsidR="00497A93" w:rsidRPr="0048170F">
        <w:rPr>
          <w:rFonts w:asciiTheme="minorHAnsi" w:hAnsiTheme="minorHAnsi" w:cstheme="minorHAnsi"/>
          <w:color w:val="000000"/>
          <w:lang w:val="en-AU"/>
        </w:rPr>
        <w:t>But I</w:t>
      </w:r>
      <w:r w:rsidRPr="0048170F">
        <w:rPr>
          <w:rFonts w:asciiTheme="minorHAnsi" w:hAnsiTheme="minorHAnsi" w:cstheme="minorHAnsi"/>
          <w:color w:val="000000"/>
          <w:lang w:val="en-AU"/>
        </w:rPr>
        <w:t xml:space="preserve"> was WRONG</w:t>
      </w:r>
      <w:r w:rsidR="00497A93" w:rsidRPr="0048170F">
        <w:rPr>
          <w:rFonts w:asciiTheme="minorHAnsi" w:hAnsiTheme="minorHAnsi" w:cstheme="minorHAnsi"/>
          <w:color w:val="000000"/>
          <w:lang w:val="en-AU"/>
        </w:rPr>
        <w:t>.</w:t>
      </w:r>
      <w:r w:rsidRPr="0048170F">
        <w:rPr>
          <w:rFonts w:asciiTheme="minorHAnsi" w:hAnsiTheme="minorHAnsi" w:cstheme="minorHAnsi"/>
          <w:color w:val="000000"/>
          <w:lang w:val="en-AU"/>
        </w:rPr>
        <w:t xml:space="preserve"> RWE even have coal mining. RWE and E.on were joint sin</w:t>
      </w:r>
      <w:r w:rsidRPr="0048170F">
        <w:rPr>
          <w:rFonts w:asciiTheme="minorHAnsi" w:hAnsiTheme="minorHAnsi" w:cstheme="minorHAnsi"/>
          <w:color w:val="000000"/>
          <w:lang w:val="en-AU"/>
        </w:rPr>
        <w:t>ce 2009 for their Horizon nuclear power.</w:t>
      </w:r>
    </w:p>
    <w:p w:rsidR="001D35C7" w:rsidRPr="0048170F" w:rsidRDefault="001D35C7" w:rsidP="000F5C35">
      <w:pPr>
        <w:pStyle w:val="NormalWeb"/>
        <w:spacing w:before="0" w:beforeAutospacing="0" w:after="0" w:afterAutospacing="0"/>
        <w:rPr>
          <w:rFonts w:asciiTheme="minorHAnsi" w:hAnsiTheme="minorHAnsi" w:cstheme="minorHAnsi"/>
          <w:color w:val="000000"/>
        </w:rPr>
      </w:pPr>
    </w:p>
    <w:p w:rsidR="000F5C35" w:rsidRPr="0048170F" w:rsidRDefault="00056B13" w:rsidP="000F5C35">
      <w:pPr>
        <w:pStyle w:val="NormalWeb"/>
        <w:spacing w:before="0" w:beforeAutospacing="0" w:after="0" w:afterAutospacing="0"/>
        <w:rPr>
          <w:rFonts w:asciiTheme="minorHAnsi" w:hAnsiTheme="minorHAnsi" w:cstheme="minorHAnsi"/>
          <w:color w:val="000000"/>
          <w:lang w:val="en-AU"/>
        </w:rPr>
      </w:pPr>
      <w:r w:rsidRPr="0048170F">
        <w:rPr>
          <w:rFonts w:asciiTheme="minorHAnsi" w:hAnsiTheme="minorHAnsi" w:cstheme="minorHAnsi"/>
          <w:color w:val="000000"/>
          <w:lang w:val="en-AU"/>
        </w:rPr>
        <w:t xml:space="preserve">From the research I did, total revenue RWE obtains in 2016 was €33.397. but when it comes to 2017, their income statement shows that there’s only €13,833. That -68.29% different from the previous </w:t>
      </w:r>
      <w:r w:rsidR="001C0B3C" w:rsidRPr="0048170F">
        <w:rPr>
          <w:rFonts w:asciiTheme="minorHAnsi" w:hAnsiTheme="minorHAnsi" w:cstheme="minorHAnsi"/>
          <w:color w:val="000000"/>
          <w:lang w:val="en-AU"/>
        </w:rPr>
        <w:t>year (</w:t>
      </w:r>
      <w:r w:rsidRPr="0048170F">
        <w:rPr>
          <w:rFonts w:asciiTheme="minorHAnsi" w:hAnsiTheme="minorHAnsi" w:cstheme="minorHAnsi"/>
          <w:color w:val="000000"/>
          <w:lang w:val="en-AU"/>
        </w:rPr>
        <w:t xml:space="preserve">€43590). </w:t>
      </w:r>
      <w:r w:rsidR="0048170F" w:rsidRPr="0048170F">
        <w:rPr>
          <w:rFonts w:asciiTheme="minorHAnsi" w:hAnsiTheme="minorHAnsi" w:cstheme="minorHAnsi"/>
          <w:color w:val="000000"/>
          <w:lang w:val="en-AU"/>
        </w:rPr>
        <w:t>So,</w:t>
      </w:r>
      <w:r w:rsidRPr="0048170F">
        <w:rPr>
          <w:rFonts w:asciiTheme="minorHAnsi" w:hAnsiTheme="minorHAnsi" w:cstheme="minorHAnsi"/>
          <w:color w:val="000000"/>
          <w:lang w:val="en-AU"/>
        </w:rPr>
        <w:t xml:space="preserve"> after that, I dig into their article and news from the internet. It says that RWE face a huge drop in revenue due to shut down of nuclear power station in Gundremmingen B. It forced to shut down permanently on 31 December 2017. </w:t>
      </w:r>
      <w:r w:rsidR="0048170F" w:rsidRPr="0048170F">
        <w:rPr>
          <w:rFonts w:asciiTheme="minorHAnsi" w:hAnsiTheme="minorHAnsi" w:cstheme="minorHAnsi"/>
          <w:color w:val="000000"/>
          <w:lang w:val="en-AU"/>
        </w:rPr>
        <w:t>I’m</w:t>
      </w:r>
      <w:r w:rsidR="00A61AE8" w:rsidRPr="0048170F">
        <w:rPr>
          <w:rFonts w:asciiTheme="minorHAnsi" w:hAnsiTheme="minorHAnsi" w:cstheme="minorHAnsi"/>
          <w:color w:val="000000"/>
          <w:lang w:val="en-AU"/>
        </w:rPr>
        <w:t xml:space="preserve"> all over this company's spreadsheet. Every single item from the financial statement is so different from what lecturer show us. For my income statement, the amount for income needs to be added in from statement of comprehensive income. </w:t>
      </w:r>
    </w:p>
    <w:p w:rsidR="001D35C7" w:rsidRPr="0048170F" w:rsidRDefault="001D35C7" w:rsidP="000F5C35">
      <w:pPr>
        <w:pStyle w:val="NormalWeb"/>
        <w:spacing w:before="0" w:beforeAutospacing="0" w:after="0" w:afterAutospacing="0"/>
        <w:rPr>
          <w:rFonts w:asciiTheme="minorHAnsi" w:hAnsiTheme="minorHAnsi" w:cstheme="minorHAnsi"/>
          <w:color w:val="000000"/>
        </w:rPr>
      </w:pPr>
    </w:p>
    <w:p w:rsidR="000F5C35" w:rsidRPr="0048170F" w:rsidRDefault="00056B13" w:rsidP="000F5C35">
      <w:pPr>
        <w:pStyle w:val="NormalWeb"/>
        <w:spacing w:before="0" w:beforeAutospacing="0" w:after="0" w:afterAutospacing="0"/>
        <w:rPr>
          <w:rFonts w:asciiTheme="minorHAnsi" w:hAnsiTheme="minorHAnsi" w:cstheme="minorHAnsi"/>
          <w:color w:val="000000"/>
        </w:rPr>
      </w:pPr>
      <w:r w:rsidRPr="0048170F">
        <w:rPr>
          <w:rFonts w:asciiTheme="minorHAnsi" w:hAnsiTheme="minorHAnsi" w:cstheme="minorHAnsi"/>
          <w:color w:val="000000"/>
          <w:lang w:val="en-AU"/>
        </w:rPr>
        <w:t>This should be one of the reasons why the</w:t>
      </w:r>
      <w:r w:rsidRPr="0048170F">
        <w:rPr>
          <w:rFonts w:asciiTheme="minorHAnsi" w:hAnsiTheme="minorHAnsi" w:cstheme="minorHAnsi"/>
          <w:color w:val="000000"/>
          <w:lang w:val="en-AU"/>
        </w:rPr>
        <w:t>ir statement was so different from the previous. How can that even be happening for such a big company? I never expected that a big company would be closing down station due to the sustainability problem.</w:t>
      </w:r>
    </w:p>
    <w:p w:rsidR="001B7E51" w:rsidRDefault="00056B13" w:rsidP="000F5C35">
      <w:pPr>
        <w:pStyle w:val="NormalWeb"/>
        <w:spacing w:before="0" w:beforeAutospacing="0" w:after="0" w:afterAutospacing="0"/>
        <w:rPr>
          <w:rFonts w:asciiTheme="minorHAnsi" w:hAnsiTheme="minorHAnsi" w:cstheme="minorHAnsi"/>
          <w:color w:val="000000"/>
          <w:lang w:val="en-AU"/>
        </w:rPr>
      </w:pPr>
      <w:r w:rsidRPr="0048170F">
        <w:rPr>
          <w:rFonts w:asciiTheme="minorHAnsi" w:hAnsiTheme="minorHAnsi" w:cstheme="minorHAnsi"/>
          <w:color w:val="000000"/>
          <w:lang w:val="en-AU"/>
        </w:rPr>
        <w:t xml:space="preserve">Continue with my research. RWE’s income was slowly </w:t>
      </w:r>
      <w:r w:rsidRPr="0048170F">
        <w:rPr>
          <w:rFonts w:asciiTheme="minorHAnsi" w:hAnsiTheme="minorHAnsi" w:cstheme="minorHAnsi"/>
          <w:color w:val="000000"/>
          <w:lang w:val="en-AU"/>
        </w:rPr>
        <w:t xml:space="preserve">increasing from 2018. They </w:t>
      </w:r>
      <w:r w:rsidR="0048170F" w:rsidRPr="0048170F">
        <w:rPr>
          <w:rFonts w:asciiTheme="minorHAnsi" w:hAnsiTheme="minorHAnsi" w:cstheme="minorHAnsi"/>
          <w:color w:val="000000"/>
          <w:lang w:val="en-AU"/>
        </w:rPr>
        <w:t>know</w:t>
      </w:r>
      <w:r w:rsidRPr="0048170F">
        <w:rPr>
          <w:rFonts w:asciiTheme="minorHAnsi" w:hAnsiTheme="minorHAnsi" w:cstheme="minorHAnsi"/>
          <w:color w:val="000000"/>
          <w:lang w:val="en-AU"/>
        </w:rPr>
        <w:t xml:space="preserve"> how to make </w:t>
      </w:r>
      <w:r w:rsidR="001C0B3C" w:rsidRPr="0048170F">
        <w:rPr>
          <w:rFonts w:asciiTheme="minorHAnsi" w:hAnsiTheme="minorHAnsi" w:cstheme="minorHAnsi"/>
          <w:color w:val="000000"/>
          <w:lang w:val="en-AU"/>
        </w:rPr>
        <w:t>full use</w:t>
      </w:r>
      <w:r w:rsidRPr="0048170F">
        <w:rPr>
          <w:rFonts w:asciiTheme="minorHAnsi" w:hAnsiTheme="minorHAnsi" w:cstheme="minorHAnsi"/>
          <w:color w:val="000000"/>
          <w:lang w:val="en-AU"/>
        </w:rPr>
        <w:t xml:space="preserve"> of their </w:t>
      </w:r>
      <w:r w:rsidR="0048170F" w:rsidRPr="0048170F">
        <w:rPr>
          <w:rFonts w:asciiTheme="minorHAnsi" w:hAnsiTheme="minorHAnsi" w:cstheme="minorHAnsi"/>
          <w:color w:val="000000"/>
          <w:lang w:val="en-AU"/>
        </w:rPr>
        <w:t>asset.</w:t>
      </w:r>
      <w:r w:rsidRPr="0048170F">
        <w:rPr>
          <w:rFonts w:asciiTheme="minorHAnsi" w:hAnsiTheme="minorHAnsi" w:cstheme="minorHAnsi"/>
          <w:color w:val="000000"/>
          <w:lang w:val="en-AU"/>
        </w:rPr>
        <w:t xml:space="preserve"> For example, their children company, E.on. they change the operating structure. Both RWE and E.on will supply different types of energy rather than the same resource from both </w:t>
      </w:r>
      <w:r w:rsidR="0048170F" w:rsidRPr="0048170F">
        <w:rPr>
          <w:rFonts w:asciiTheme="minorHAnsi" w:hAnsiTheme="minorHAnsi" w:cstheme="minorHAnsi"/>
          <w:color w:val="000000"/>
          <w:lang w:val="en-AU"/>
        </w:rPr>
        <w:t>companies</w:t>
      </w:r>
      <w:r w:rsidRPr="0048170F">
        <w:rPr>
          <w:rFonts w:asciiTheme="minorHAnsi" w:hAnsiTheme="minorHAnsi" w:cstheme="minorHAnsi"/>
          <w:color w:val="000000"/>
          <w:lang w:val="en-AU"/>
        </w:rPr>
        <w:t>.</w:t>
      </w:r>
    </w:p>
    <w:p w:rsidR="0077671F" w:rsidRDefault="0077671F" w:rsidP="000F5C35">
      <w:pPr>
        <w:pStyle w:val="NormalWeb"/>
        <w:spacing w:before="0" w:beforeAutospacing="0" w:after="0" w:afterAutospacing="0"/>
        <w:rPr>
          <w:rFonts w:asciiTheme="minorHAnsi" w:hAnsiTheme="minorHAnsi" w:cstheme="minorHAnsi"/>
          <w:color w:val="000000"/>
          <w:lang w:val="en-AU"/>
        </w:rPr>
      </w:pPr>
    </w:p>
    <w:p w:rsidR="0077671F" w:rsidRPr="0048170F" w:rsidRDefault="00056B13" w:rsidP="000F5C35">
      <w:pPr>
        <w:pStyle w:val="NormalWeb"/>
        <w:spacing w:before="0" w:beforeAutospacing="0" w:after="0" w:afterAutospacing="0"/>
        <w:rPr>
          <w:rFonts w:asciiTheme="minorHAnsi" w:hAnsiTheme="minorHAnsi" w:cstheme="minorHAnsi"/>
          <w:color w:val="000000"/>
          <w:lang w:val="en-AU"/>
        </w:rPr>
      </w:pPr>
      <w:r>
        <w:rPr>
          <w:rFonts w:asciiTheme="minorHAnsi" w:hAnsiTheme="minorHAnsi" w:cstheme="minorHAnsi"/>
          <w:color w:val="000000"/>
          <w:lang w:val="en-AU"/>
        </w:rPr>
        <w:t xml:space="preserve">Today while we are in lecturer class, all my question pretty much got solve, our tutor, Lois, she helped us a lot. She showed me how to get all the numbers tally, and how to fill in my company spreadsheet from all the financial statement given. </w:t>
      </w:r>
    </w:p>
    <w:p w:rsidR="001B7E51" w:rsidRPr="0048170F" w:rsidRDefault="00056B13" w:rsidP="000F5C35">
      <w:pPr>
        <w:pStyle w:val="NormalWeb"/>
        <w:spacing w:before="0" w:beforeAutospacing="0" w:after="0" w:afterAutospacing="0"/>
        <w:rPr>
          <w:rFonts w:asciiTheme="minorHAnsi" w:hAnsiTheme="minorHAnsi" w:cstheme="minorHAnsi"/>
          <w:color w:val="000000"/>
          <w:lang w:val="en-AU"/>
        </w:rPr>
      </w:pPr>
      <w:r w:rsidRPr="0048170F">
        <w:rPr>
          <w:rFonts w:asciiTheme="minorHAnsi" w:hAnsiTheme="minorHAnsi" w:cstheme="minorHAnsi"/>
          <w:noProof/>
        </w:rPr>
        <w:lastRenderedPageBreak/>
        <w:drawing>
          <wp:inline distT="0" distB="0" distL="0" distR="0">
            <wp:extent cx="5238345" cy="2319125"/>
            <wp:effectExtent l="0" t="0" r="635"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44128" cy="2321685"/>
                    </a:xfrm>
                    <a:prstGeom prst="rect">
                      <a:avLst/>
                    </a:prstGeom>
                  </pic:spPr>
                </pic:pic>
              </a:graphicData>
            </a:graphic>
          </wp:inline>
        </w:drawing>
      </w:r>
    </w:p>
    <w:p w:rsidR="001D35C7" w:rsidRPr="0048170F" w:rsidRDefault="00056B13" w:rsidP="000F5C35">
      <w:pPr>
        <w:pStyle w:val="NormalWeb"/>
        <w:spacing w:before="0" w:beforeAutospacing="0" w:after="0" w:afterAutospacing="0"/>
        <w:rPr>
          <w:rFonts w:asciiTheme="minorHAnsi" w:hAnsiTheme="minorHAnsi" w:cstheme="minorHAnsi"/>
          <w:color w:val="000000"/>
          <w:lang w:val="en-AU"/>
        </w:rPr>
      </w:pPr>
      <w:r w:rsidRPr="0048170F">
        <w:rPr>
          <w:rFonts w:asciiTheme="minorHAnsi" w:hAnsiTheme="minorHAnsi" w:cstheme="minorHAnsi"/>
          <w:color w:val="000000"/>
          <w:lang w:val="en-AU"/>
        </w:rPr>
        <w:t xml:space="preserve">As the second-largest utility company of Germany, it is easier for them to get </w:t>
      </w:r>
      <w:r w:rsidR="0048170F" w:rsidRPr="0048170F">
        <w:rPr>
          <w:rFonts w:asciiTheme="minorHAnsi" w:hAnsiTheme="minorHAnsi" w:cstheme="minorHAnsi"/>
          <w:color w:val="000000"/>
          <w:lang w:val="en-AU"/>
        </w:rPr>
        <w:t>an</w:t>
      </w:r>
      <w:r w:rsidRPr="0048170F">
        <w:rPr>
          <w:rFonts w:asciiTheme="minorHAnsi" w:hAnsiTheme="minorHAnsi" w:cstheme="minorHAnsi"/>
          <w:color w:val="000000"/>
          <w:lang w:val="en-AU"/>
        </w:rPr>
        <w:t xml:space="preserve"> </w:t>
      </w:r>
      <w:r w:rsidR="00497A93" w:rsidRPr="0048170F">
        <w:rPr>
          <w:rFonts w:asciiTheme="minorHAnsi" w:hAnsiTheme="minorHAnsi" w:cstheme="minorHAnsi"/>
          <w:color w:val="000000"/>
          <w:lang w:val="en-AU"/>
        </w:rPr>
        <w:t>important role after restructuring because they have on and offshore wind. That enables them to gain more energy by the transition. In this case. They will save more and receive more energy.</w:t>
      </w:r>
    </w:p>
    <w:p w:rsidR="00497A93" w:rsidRPr="0048170F" w:rsidRDefault="00497A93" w:rsidP="000F5C35">
      <w:pPr>
        <w:pStyle w:val="NormalWeb"/>
        <w:spacing w:before="0" w:beforeAutospacing="0" w:after="0" w:afterAutospacing="0"/>
        <w:rPr>
          <w:rFonts w:asciiTheme="minorHAnsi" w:hAnsiTheme="minorHAnsi" w:cstheme="minorHAnsi"/>
          <w:color w:val="000000"/>
          <w:lang w:val="en-AU"/>
        </w:rPr>
      </w:pPr>
    </w:p>
    <w:p w:rsidR="00497A93" w:rsidRPr="0048170F" w:rsidRDefault="00497A93" w:rsidP="000F5C35">
      <w:pPr>
        <w:pStyle w:val="NormalWeb"/>
        <w:spacing w:before="0" w:beforeAutospacing="0" w:after="0" w:afterAutospacing="0"/>
        <w:rPr>
          <w:rFonts w:asciiTheme="minorHAnsi" w:hAnsiTheme="minorHAnsi" w:cstheme="minorHAnsi"/>
          <w:color w:val="000000"/>
          <w:lang w:val="en-AU"/>
        </w:rPr>
      </w:pPr>
    </w:p>
    <w:p w:rsidR="00497A93" w:rsidRPr="0048170F" w:rsidRDefault="00056B13" w:rsidP="000F5C35">
      <w:pPr>
        <w:pStyle w:val="NormalWeb"/>
        <w:spacing w:before="0" w:beforeAutospacing="0" w:after="0" w:afterAutospacing="0"/>
        <w:rPr>
          <w:rFonts w:asciiTheme="minorHAnsi" w:hAnsiTheme="minorHAnsi" w:cstheme="minorHAnsi"/>
          <w:lang w:val="en-AU"/>
        </w:rPr>
      </w:pPr>
      <w:r w:rsidRPr="0048170F">
        <w:rPr>
          <w:rFonts w:asciiTheme="minorHAnsi" w:hAnsiTheme="minorHAnsi" w:cstheme="minorHAnsi"/>
          <w:lang w:val="en-AU"/>
        </w:rPr>
        <w:t xml:space="preserve">To conclude RWE’s statement for these few </w:t>
      </w:r>
      <w:r w:rsidR="0048170F" w:rsidRPr="0048170F">
        <w:rPr>
          <w:rFonts w:asciiTheme="minorHAnsi" w:hAnsiTheme="minorHAnsi" w:cstheme="minorHAnsi"/>
          <w:lang w:val="en-AU"/>
        </w:rPr>
        <w:t>years (</w:t>
      </w:r>
      <w:r w:rsidRPr="0048170F">
        <w:rPr>
          <w:rFonts w:asciiTheme="minorHAnsi" w:hAnsiTheme="minorHAnsi" w:cstheme="minorHAnsi"/>
          <w:lang w:val="en-AU"/>
        </w:rPr>
        <w:t>2016,2017,2018)</w:t>
      </w:r>
    </w:p>
    <w:p w:rsidR="001C0B3C" w:rsidRPr="0048170F" w:rsidRDefault="00056B13" w:rsidP="001C0B3C">
      <w:pPr>
        <w:spacing w:after="0" w:line="240" w:lineRule="auto"/>
        <w:rPr>
          <w:rFonts w:eastAsia="Times New Roman" w:cstheme="minorHAnsi"/>
          <w:sz w:val="24"/>
          <w:szCs w:val="24"/>
          <w:lang w:val="en-MY"/>
        </w:rPr>
      </w:pPr>
      <w:r w:rsidRPr="009743C5">
        <w:rPr>
          <w:rFonts w:eastAsia="Times New Roman" w:cstheme="minorHAnsi"/>
          <w:sz w:val="24"/>
          <w:szCs w:val="24"/>
          <w:lang w:val="en-MY"/>
        </w:rPr>
        <w:t xml:space="preserve">RWE AG total assets from </w:t>
      </w:r>
      <w:r w:rsidRPr="0048170F">
        <w:rPr>
          <w:rFonts w:eastAsia="Times New Roman" w:cstheme="minorHAnsi"/>
          <w:sz w:val="24"/>
          <w:szCs w:val="24"/>
          <w:lang w:val="en-MY"/>
        </w:rPr>
        <w:t>2016 to 2018</w:t>
      </w:r>
    </w:p>
    <w:p w:rsidR="001C0B3C" w:rsidRPr="0048170F" w:rsidRDefault="00056B13" w:rsidP="0048170F">
      <w:pPr>
        <w:pStyle w:val="ListParagraph"/>
        <w:numPr>
          <w:ilvl w:val="0"/>
          <w:numId w:val="4"/>
        </w:numPr>
        <w:spacing w:before="100" w:beforeAutospacing="1" w:after="100" w:afterAutospacing="1" w:line="240" w:lineRule="auto"/>
        <w:rPr>
          <w:rFonts w:eastAsia="Times New Roman" w:cstheme="minorHAnsi"/>
          <w:sz w:val="24"/>
          <w:szCs w:val="24"/>
          <w:lang w:val="en-MY"/>
        </w:rPr>
      </w:pPr>
      <w:r w:rsidRPr="0048170F">
        <w:rPr>
          <w:rFonts w:eastAsia="Times New Roman" w:cstheme="minorHAnsi"/>
          <w:sz w:val="24"/>
          <w:szCs w:val="24"/>
          <w:lang w:val="en-MY"/>
        </w:rPr>
        <w:t>2018:</w:t>
      </w:r>
      <w:r w:rsidRPr="0048170F">
        <w:rPr>
          <w:rFonts w:eastAsia="Times New Roman" w:cstheme="minorHAnsi"/>
          <w:b/>
          <w:bCs/>
          <w:sz w:val="24"/>
          <w:szCs w:val="24"/>
          <w:lang w:val="en-MY"/>
        </w:rPr>
        <w:t xml:space="preserve"> €</w:t>
      </w:r>
      <w:r w:rsidR="009743C5" w:rsidRPr="0048170F">
        <w:rPr>
          <w:rFonts w:eastAsia="Times New Roman" w:cstheme="minorHAnsi"/>
          <w:b/>
          <w:bCs/>
          <w:sz w:val="24"/>
          <w:szCs w:val="24"/>
          <w:lang w:val="en-MY"/>
        </w:rPr>
        <w:t>94.608B</w:t>
      </w:r>
      <w:r w:rsidR="009743C5" w:rsidRPr="0048170F">
        <w:rPr>
          <w:rFonts w:eastAsia="Times New Roman" w:cstheme="minorHAnsi"/>
          <w:sz w:val="24"/>
          <w:szCs w:val="24"/>
          <w:lang w:val="en-MY"/>
        </w:rPr>
        <w:t xml:space="preserve">, </w:t>
      </w:r>
      <w:r w:rsidR="009743C5" w:rsidRPr="0048170F">
        <w:rPr>
          <w:rFonts w:eastAsia="Times New Roman" w:cstheme="minorHAnsi"/>
          <w:b/>
          <w:bCs/>
          <w:sz w:val="24"/>
          <w:szCs w:val="24"/>
          <w:lang w:val="en-MY"/>
        </w:rPr>
        <w:t>21.2% increase</w:t>
      </w:r>
      <w:r w:rsidR="009743C5" w:rsidRPr="0048170F">
        <w:rPr>
          <w:rFonts w:eastAsia="Times New Roman" w:cstheme="minorHAnsi"/>
          <w:sz w:val="24"/>
          <w:szCs w:val="24"/>
          <w:lang w:val="en-MY"/>
        </w:rPr>
        <w:t xml:space="preserve"> from 2017.</w:t>
      </w:r>
    </w:p>
    <w:p w:rsidR="009743C5" w:rsidRPr="009743C5" w:rsidRDefault="00056B13" w:rsidP="00231340">
      <w:pPr>
        <w:pStyle w:val="ListParagraph"/>
        <w:numPr>
          <w:ilvl w:val="0"/>
          <w:numId w:val="4"/>
        </w:numPr>
        <w:spacing w:before="100" w:beforeAutospacing="1" w:after="100" w:afterAutospacing="1" w:line="240" w:lineRule="auto"/>
        <w:rPr>
          <w:rFonts w:eastAsia="Times New Roman" w:cstheme="minorHAnsi"/>
          <w:sz w:val="24"/>
          <w:szCs w:val="24"/>
          <w:lang w:val="en-MY"/>
        </w:rPr>
      </w:pPr>
      <w:r w:rsidRPr="0048170F">
        <w:rPr>
          <w:rFonts w:eastAsia="Times New Roman" w:cstheme="minorHAnsi"/>
          <w:sz w:val="24"/>
          <w:szCs w:val="24"/>
          <w:lang w:val="en-MY"/>
        </w:rPr>
        <w:t>2017:</w:t>
      </w:r>
      <w:r w:rsidRPr="0048170F">
        <w:rPr>
          <w:rFonts w:eastAsia="Times New Roman" w:cstheme="minorHAnsi"/>
          <w:b/>
          <w:bCs/>
          <w:sz w:val="24"/>
          <w:szCs w:val="24"/>
          <w:lang w:val="en-MY"/>
        </w:rPr>
        <w:t xml:space="preserve"> €</w:t>
      </w:r>
      <w:r w:rsidRPr="009743C5">
        <w:rPr>
          <w:rFonts w:eastAsia="Times New Roman" w:cstheme="minorHAnsi"/>
          <w:b/>
          <w:bCs/>
          <w:sz w:val="24"/>
          <w:szCs w:val="24"/>
          <w:lang w:val="en-MY"/>
        </w:rPr>
        <w:t>78.057B</w:t>
      </w:r>
      <w:r w:rsidRPr="009743C5">
        <w:rPr>
          <w:rFonts w:eastAsia="Times New Roman" w:cstheme="minorHAnsi"/>
          <w:sz w:val="24"/>
          <w:szCs w:val="24"/>
          <w:lang w:val="en-MY"/>
        </w:rPr>
        <w:t xml:space="preserve">, </w:t>
      </w:r>
      <w:r w:rsidRPr="009743C5">
        <w:rPr>
          <w:rFonts w:eastAsia="Times New Roman" w:cstheme="minorHAnsi"/>
          <w:b/>
          <w:bCs/>
          <w:sz w:val="24"/>
          <w:szCs w:val="24"/>
          <w:lang w:val="en-MY"/>
        </w:rPr>
        <w:t>7.68% decline</w:t>
      </w:r>
      <w:r w:rsidRPr="009743C5">
        <w:rPr>
          <w:rFonts w:eastAsia="Times New Roman" w:cstheme="minorHAnsi"/>
          <w:sz w:val="24"/>
          <w:szCs w:val="24"/>
          <w:lang w:val="en-MY"/>
        </w:rPr>
        <w:t xml:space="preserve"> from 2016.</w:t>
      </w:r>
    </w:p>
    <w:p w:rsidR="009743C5" w:rsidRPr="0048170F" w:rsidRDefault="00056B13" w:rsidP="009743C5">
      <w:pPr>
        <w:numPr>
          <w:ilvl w:val="0"/>
          <w:numId w:val="4"/>
        </w:numPr>
        <w:spacing w:before="100" w:beforeAutospacing="1" w:after="100" w:afterAutospacing="1" w:line="240" w:lineRule="auto"/>
        <w:rPr>
          <w:rFonts w:eastAsia="Times New Roman" w:cstheme="minorHAnsi"/>
          <w:sz w:val="24"/>
          <w:szCs w:val="24"/>
          <w:lang w:val="en-MY"/>
        </w:rPr>
      </w:pPr>
      <w:r w:rsidRPr="0048170F">
        <w:rPr>
          <w:rFonts w:eastAsia="Times New Roman" w:cstheme="minorHAnsi"/>
          <w:sz w:val="24"/>
          <w:szCs w:val="24"/>
          <w:lang w:val="en-MY"/>
        </w:rPr>
        <w:t>2016:</w:t>
      </w:r>
      <w:r w:rsidRPr="0048170F">
        <w:rPr>
          <w:rFonts w:eastAsia="Times New Roman" w:cstheme="minorHAnsi"/>
          <w:b/>
          <w:bCs/>
          <w:sz w:val="24"/>
          <w:szCs w:val="24"/>
          <w:lang w:val="en-MY"/>
        </w:rPr>
        <w:t xml:space="preserve"> €</w:t>
      </w:r>
      <w:r w:rsidRPr="009743C5">
        <w:rPr>
          <w:rFonts w:eastAsia="Times New Roman" w:cstheme="minorHAnsi"/>
          <w:b/>
          <w:bCs/>
          <w:sz w:val="24"/>
          <w:szCs w:val="24"/>
          <w:lang w:val="en-MY"/>
        </w:rPr>
        <w:t>84.546B</w:t>
      </w:r>
      <w:r w:rsidRPr="009743C5">
        <w:rPr>
          <w:rFonts w:eastAsia="Times New Roman" w:cstheme="minorHAnsi"/>
          <w:sz w:val="24"/>
          <w:szCs w:val="24"/>
          <w:lang w:val="en-MY"/>
        </w:rPr>
        <w:t xml:space="preserve">, </w:t>
      </w:r>
      <w:r w:rsidRPr="009743C5">
        <w:rPr>
          <w:rFonts w:eastAsia="Times New Roman" w:cstheme="minorHAnsi"/>
          <w:b/>
          <w:bCs/>
          <w:sz w:val="24"/>
          <w:szCs w:val="24"/>
          <w:lang w:val="en-MY"/>
        </w:rPr>
        <w:t>4.03% decline</w:t>
      </w:r>
      <w:r w:rsidRPr="009743C5">
        <w:rPr>
          <w:rFonts w:eastAsia="Times New Roman" w:cstheme="minorHAnsi"/>
          <w:sz w:val="24"/>
          <w:szCs w:val="24"/>
          <w:lang w:val="en-MY"/>
        </w:rPr>
        <w:t xml:space="preserve"> from 2015.</w:t>
      </w:r>
    </w:p>
    <w:p w:rsidR="009743C5" w:rsidRPr="0048170F" w:rsidRDefault="00056B13" w:rsidP="009743C5">
      <w:pPr>
        <w:spacing w:before="100" w:beforeAutospacing="1" w:after="100" w:afterAutospacing="1" w:line="240" w:lineRule="auto"/>
        <w:rPr>
          <w:rFonts w:eastAsia="Times New Roman" w:cstheme="minorHAnsi"/>
          <w:sz w:val="24"/>
          <w:szCs w:val="24"/>
          <w:lang w:val="en-MY"/>
        </w:rPr>
      </w:pPr>
      <w:r w:rsidRPr="0048170F">
        <w:rPr>
          <w:rFonts w:eastAsia="Times New Roman" w:cstheme="minorHAnsi"/>
          <w:sz w:val="24"/>
          <w:szCs w:val="24"/>
          <w:lang w:val="en-MY"/>
        </w:rPr>
        <w:t>(</w:t>
      </w:r>
      <w:hyperlink r:id="rId11" w:history="1">
        <w:r w:rsidRPr="0048170F">
          <w:rPr>
            <w:rStyle w:val="Hyperlink"/>
            <w:rFonts w:eastAsia="Times New Roman" w:cstheme="minorHAnsi"/>
            <w:color w:val="auto"/>
            <w:sz w:val="24"/>
            <w:szCs w:val="24"/>
            <w:lang w:val="en-MY"/>
          </w:rPr>
          <w:t>https://www.macrotrends.net/stocks/charts/RWEOY/rwe-ag/total-assets</w:t>
        </w:r>
      </w:hyperlink>
      <w:r w:rsidRPr="0048170F">
        <w:rPr>
          <w:rFonts w:eastAsia="Times New Roman" w:cstheme="minorHAnsi"/>
          <w:sz w:val="24"/>
          <w:szCs w:val="24"/>
          <w:lang w:val="en-MY"/>
        </w:rPr>
        <w:t>)</w:t>
      </w:r>
    </w:p>
    <w:p w:rsidR="001C0B3C" w:rsidRPr="0048170F" w:rsidRDefault="00056B13" w:rsidP="001C0B3C">
      <w:pPr>
        <w:spacing w:after="0" w:line="240" w:lineRule="auto"/>
        <w:rPr>
          <w:rFonts w:eastAsia="Times New Roman" w:cstheme="minorHAnsi"/>
          <w:sz w:val="24"/>
          <w:szCs w:val="24"/>
          <w:lang w:val="en-MY"/>
        </w:rPr>
      </w:pPr>
      <w:r w:rsidRPr="009743C5">
        <w:rPr>
          <w:rFonts w:eastAsia="Times New Roman" w:cstheme="minorHAnsi"/>
          <w:sz w:val="24"/>
          <w:szCs w:val="24"/>
          <w:lang w:val="en-MY"/>
        </w:rPr>
        <w:t xml:space="preserve">RWE AG total liabilities from 2006 to 2019. </w:t>
      </w:r>
    </w:p>
    <w:p w:rsidR="009743C5" w:rsidRPr="0048170F" w:rsidRDefault="00056B13" w:rsidP="001C0B3C">
      <w:pPr>
        <w:pStyle w:val="ListParagraph"/>
        <w:numPr>
          <w:ilvl w:val="0"/>
          <w:numId w:val="5"/>
        </w:numPr>
        <w:spacing w:after="0" w:line="240" w:lineRule="auto"/>
        <w:rPr>
          <w:rFonts w:eastAsia="Times New Roman" w:cstheme="minorHAnsi"/>
          <w:sz w:val="24"/>
          <w:szCs w:val="24"/>
          <w:lang w:val="en-MY"/>
        </w:rPr>
      </w:pPr>
      <w:r w:rsidRPr="0048170F">
        <w:rPr>
          <w:rFonts w:eastAsia="Times New Roman" w:cstheme="minorHAnsi"/>
          <w:sz w:val="24"/>
          <w:szCs w:val="24"/>
          <w:lang w:val="en-MY"/>
        </w:rPr>
        <w:t xml:space="preserve">2018: </w:t>
      </w:r>
      <w:r w:rsidR="001C0B3C" w:rsidRPr="0048170F">
        <w:rPr>
          <w:rFonts w:eastAsia="Times New Roman" w:cstheme="minorHAnsi"/>
          <w:b/>
          <w:bCs/>
          <w:sz w:val="24"/>
          <w:szCs w:val="24"/>
          <w:lang w:val="en-MY"/>
        </w:rPr>
        <w:t>€</w:t>
      </w:r>
      <w:r w:rsidRPr="0048170F">
        <w:rPr>
          <w:rFonts w:eastAsia="Times New Roman" w:cstheme="minorHAnsi"/>
          <w:b/>
          <w:bCs/>
          <w:sz w:val="24"/>
          <w:szCs w:val="24"/>
          <w:lang w:val="en-MY"/>
        </w:rPr>
        <w:t>77.77B</w:t>
      </w:r>
      <w:r w:rsidRPr="0048170F">
        <w:rPr>
          <w:rFonts w:eastAsia="Times New Roman" w:cstheme="minorHAnsi"/>
          <w:sz w:val="24"/>
          <w:szCs w:val="24"/>
          <w:lang w:val="en-MY"/>
        </w:rPr>
        <w:t>, 20.57</w:t>
      </w:r>
      <w:r w:rsidRPr="0048170F">
        <w:rPr>
          <w:rFonts w:eastAsia="Times New Roman" w:cstheme="minorHAnsi"/>
          <w:b/>
          <w:bCs/>
          <w:sz w:val="24"/>
          <w:szCs w:val="24"/>
          <w:lang w:val="en-MY"/>
        </w:rPr>
        <w:t>% increase</w:t>
      </w:r>
      <w:r w:rsidRPr="0048170F">
        <w:rPr>
          <w:rFonts w:eastAsia="Times New Roman" w:cstheme="minorHAnsi"/>
          <w:sz w:val="24"/>
          <w:szCs w:val="24"/>
          <w:lang w:val="en-MY"/>
        </w:rPr>
        <w:t xml:space="preserve"> from 2017.</w:t>
      </w:r>
    </w:p>
    <w:p w:rsidR="009743C5" w:rsidRPr="009743C5" w:rsidRDefault="00056B13" w:rsidP="009743C5">
      <w:pPr>
        <w:numPr>
          <w:ilvl w:val="0"/>
          <w:numId w:val="5"/>
        </w:numPr>
        <w:spacing w:before="100" w:beforeAutospacing="1" w:after="100" w:afterAutospacing="1" w:line="240" w:lineRule="auto"/>
        <w:rPr>
          <w:rFonts w:eastAsia="Times New Roman" w:cstheme="minorHAnsi"/>
          <w:sz w:val="24"/>
          <w:szCs w:val="24"/>
          <w:lang w:val="en-MY"/>
        </w:rPr>
      </w:pPr>
      <w:r w:rsidRPr="0048170F">
        <w:rPr>
          <w:rFonts w:eastAsia="Times New Roman" w:cstheme="minorHAnsi"/>
          <w:sz w:val="24"/>
          <w:szCs w:val="24"/>
          <w:lang w:val="en-MY"/>
        </w:rPr>
        <w:t>2017:</w:t>
      </w:r>
      <w:r w:rsidRPr="009743C5">
        <w:rPr>
          <w:rFonts w:eastAsia="Times New Roman" w:cstheme="minorHAnsi"/>
          <w:sz w:val="24"/>
          <w:szCs w:val="24"/>
          <w:lang w:val="en-MY"/>
        </w:rPr>
        <w:t xml:space="preserve"> </w:t>
      </w:r>
      <w:r w:rsidR="001C0B3C" w:rsidRPr="0048170F">
        <w:rPr>
          <w:rFonts w:eastAsia="Times New Roman" w:cstheme="minorHAnsi"/>
          <w:b/>
          <w:bCs/>
          <w:sz w:val="24"/>
          <w:szCs w:val="24"/>
          <w:lang w:val="en-MY"/>
        </w:rPr>
        <w:t>€</w:t>
      </w:r>
      <w:r w:rsidRPr="009743C5">
        <w:rPr>
          <w:rFonts w:eastAsia="Times New Roman" w:cstheme="minorHAnsi"/>
          <w:b/>
          <w:bCs/>
          <w:sz w:val="24"/>
          <w:szCs w:val="24"/>
          <w:lang w:val="en-MY"/>
        </w:rPr>
        <w:t>64.504B</w:t>
      </w:r>
      <w:r w:rsidRPr="009743C5">
        <w:rPr>
          <w:rFonts w:eastAsia="Times New Roman" w:cstheme="minorHAnsi"/>
          <w:sz w:val="24"/>
          <w:szCs w:val="24"/>
          <w:lang w:val="en-MY"/>
        </w:rPr>
        <w:t xml:space="preserve">, </w:t>
      </w:r>
      <w:r w:rsidRPr="009743C5">
        <w:rPr>
          <w:rFonts w:eastAsia="Times New Roman" w:cstheme="minorHAnsi"/>
          <w:b/>
          <w:bCs/>
          <w:sz w:val="24"/>
          <w:szCs w:val="24"/>
          <w:lang w:val="en-MY"/>
        </w:rPr>
        <w:t>14.8% decline</w:t>
      </w:r>
      <w:r w:rsidRPr="009743C5">
        <w:rPr>
          <w:rFonts w:eastAsia="Times New Roman" w:cstheme="minorHAnsi"/>
          <w:sz w:val="24"/>
          <w:szCs w:val="24"/>
          <w:lang w:val="en-MY"/>
        </w:rPr>
        <w:t xml:space="preserve"> from 2016.</w:t>
      </w:r>
    </w:p>
    <w:p w:rsidR="009743C5" w:rsidRPr="009743C5" w:rsidRDefault="00056B13" w:rsidP="009743C5">
      <w:pPr>
        <w:numPr>
          <w:ilvl w:val="0"/>
          <w:numId w:val="5"/>
        </w:numPr>
        <w:spacing w:before="100" w:beforeAutospacing="1" w:after="100" w:afterAutospacing="1" w:line="240" w:lineRule="auto"/>
        <w:rPr>
          <w:rFonts w:eastAsia="Times New Roman" w:cstheme="minorHAnsi"/>
          <w:sz w:val="24"/>
          <w:szCs w:val="24"/>
          <w:lang w:val="en-MY"/>
        </w:rPr>
      </w:pPr>
      <w:r w:rsidRPr="0048170F">
        <w:rPr>
          <w:rFonts w:eastAsia="Times New Roman" w:cstheme="minorHAnsi"/>
          <w:sz w:val="24"/>
          <w:szCs w:val="24"/>
          <w:lang w:val="en-MY"/>
        </w:rPr>
        <w:t>2016:</w:t>
      </w:r>
      <w:r w:rsidRPr="009743C5">
        <w:rPr>
          <w:rFonts w:eastAsia="Times New Roman" w:cstheme="minorHAnsi"/>
          <w:sz w:val="24"/>
          <w:szCs w:val="24"/>
          <w:lang w:val="en-MY"/>
        </w:rPr>
        <w:t xml:space="preserve"> </w:t>
      </w:r>
      <w:r w:rsidR="001C0B3C" w:rsidRPr="0048170F">
        <w:rPr>
          <w:rFonts w:eastAsia="Times New Roman" w:cstheme="minorHAnsi"/>
          <w:b/>
          <w:bCs/>
          <w:sz w:val="24"/>
          <w:szCs w:val="24"/>
          <w:lang w:val="en-MY"/>
        </w:rPr>
        <w:t>€</w:t>
      </w:r>
      <w:r w:rsidRPr="009743C5">
        <w:rPr>
          <w:rFonts w:eastAsia="Times New Roman" w:cstheme="minorHAnsi"/>
          <w:b/>
          <w:bCs/>
          <w:sz w:val="24"/>
          <w:szCs w:val="24"/>
          <w:lang w:val="en-MY"/>
        </w:rPr>
        <w:t>75.705B</w:t>
      </w:r>
      <w:r w:rsidRPr="009743C5">
        <w:rPr>
          <w:rFonts w:eastAsia="Times New Roman" w:cstheme="minorHAnsi"/>
          <w:sz w:val="24"/>
          <w:szCs w:val="24"/>
          <w:lang w:val="en-MY"/>
        </w:rPr>
        <w:t>,</w:t>
      </w:r>
      <w:r w:rsidR="001C0B3C" w:rsidRPr="0048170F">
        <w:rPr>
          <w:rFonts w:eastAsia="Times New Roman" w:cstheme="minorHAnsi"/>
          <w:sz w:val="24"/>
          <w:szCs w:val="24"/>
          <w:lang w:val="en-MY"/>
        </w:rPr>
        <w:t xml:space="preserve"> </w:t>
      </w:r>
      <w:r w:rsidRPr="009743C5">
        <w:rPr>
          <w:rFonts w:eastAsia="Times New Roman" w:cstheme="minorHAnsi"/>
          <w:b/>
          <w:bCs/>
          <w:sz w:val="24"/>
          <w:szCs w:val="24"/>
          <w:lang w:val="en-MY"/>
        </w:rPr>
        <w:t>3.21% decline</w:t>
      </w:r>
      <w:r w:rsidRPr="009743C5">
        <w:rPr>
          <w:rFonts w:eastAsia="Times New Roman" w:cstheme="minorHAnsi"/>
          <w:sz w:val="24"/>
          <w:szCs w:val="24"/>
          <w:lang w:val="en-MY"/>
        </w:rPr>
        <w:t xml:space="preserve"> from 2015.</w:t>
      </w:r>
    </w:p>
    <w:p w:rsidR="009743C5" w:rsidRPr="0048170F" w:rsidRDefault="00056B13" w:rsidP="009743C5">
      <w:pPr>
        <w:spacing w:before="100" w:beforeAutospacing="1" w:after="100" w:afterAutospacing="1" w:line="240" w:lineRule="auto"/>
        <w:rPr>
          <w:rFonts w:eastAsia="Times New Roman" w:cstheme="minorHAnsi"/>
          <w:sz w:val="24"/>
          <w:szCs w:val="24"/>
          <w:lang w:val="en-MY"/>
        </w:rPr>
      </w:pPr>
      <w:r w:rsidRPr="0048170F">
        <w:rPr>
          <w:rFonts w:eastAsia="Times New Roman" w:cstheme="minorHAnsi"/>
          <w:sz w:val="24"/>
          <w:szCs w:val="24"/>
          <w:lang w:val="en-MY"/>
        </w:rPr>
        <w:t>(</w:t>
      </w:r>
      <w:hyperlink r:id="rId12" w:history="1">
        <w:r w:rsidRPr="0048170F">
          <w:rPr>
            <w:rStyle w:val="Hyperlink"/>
            <w:rFonts w:eastAsia="Times New Roman" w:cstheme="minorHAnsi"/>
            <w:color w:val="auto"/>
            <w:sz w:val="24"/>
            <w:szCs w:val="24"/>
            <w:lang w:val="en-MY"/>
          </w:rPr>
          <w:t>https://www.macrotrends.net/stocks/charts/RWEOY/rwe-ag/total-liabilities</w:t>
        </w:r>
      </w:hyperlink>
      <w:r w:rsidRPr="0048170F">
        <w:rPr>
          <w:rFonts w:eastAsia="Times New Roman" w:cstheme="minorHAnsi"/>
          <w:sz w:val="24"/>
          <w:szCs w:val="24"/>
          <w:lang w:val="en-MY"/>
        </w:rPr>
        <w:t xml:space="preserve">) </w:t>
      </w:r>
    </w:p>
    <w:p w:rsidR="001C0B3C" w:rsidRPr="0048170F" w:rsidRDefault="00056B13" w:rsidP="001C0B3C">
      <w:pPr>
        <w:spacing w:after="0" w:line="240" w:lineRule="auto"/>
        <w:rPr>
          <w:rFonts w:eastAsia="Times New Roman" w:cstheme="minorHAnsi"/>
          <w:sz w:val="24"/>
          <w:szCs w:val="24"/>
          <w:lang w:val="en-MY"/>
        </w:rPr>
      </w:pPr>
      <w:r w:rsidRPr="009743C5">
        <w:rPr>
          <w:rFonts w:eastAsia="Times New Roman" w:cstheme="minorHAnsi"/>
          <w:sz w:val="24"/>
          <w:szCs w:val="24"/>
          <w:lang w:val="en-MY"/>
        </w:rPr>
        <w:t xml:space="preserve">RWE AG annual/quarterly revenue history and growth rate from </w:t>
      </w:r>
      <w:r w:rsidRPr="0048170F">
        <w:rPr>
          <w:rFonts w:eastAsia="Times New Roman" w:cstheme="minorHAnsi"/>
          <w:sz w:val="24"/>
          <w:szCs w:val="24"/>
          <w:lang w:val="en-MY"/>
        </w:rPr>
        <w:t>2016 to 2018</w:t>
      </w:r>
    </w:p>
    <w:p w:rsidR="001C0B3C" w:rsidRPr="0048170F" w:rsidRDefault="001C0B3C" w:rsidP="001C0B3C">
      <w:pPr>
        <w:spacing w:after="0" w:line="240" w:lineRule="auto"/>
        <w:rPr>
          <w:rFonts w:eastAsia="Times New Roman" w:cstheme="minorHAnsi"/>
          <w:sz w:val="24"/>
          <w:szCs w:val="24"/>
          <w:lang w:val="en-MY"/>
        </w:rPr>
      </w:pPr>
    </w:p>
    <w:p w:rsidR="001C0B3C" w:rsidRPr="0048170F" w:rsidRDefault="00056B13" w:rsidP="001C0B3C">
      <w:pPr>
        <w:pStyle w:val="ListParagraph"/>
        <w:numPr>
          <w:ilvl w:val="0"/>
          <w:numId w:val="8"/>
        </w:numPr>
        <w:spacing w:after="0" w:line="240" w:lineRule="auto"/>
        <w:rPr>
          <w:rFonts w:eastAsia="Times New Roman" w:cstheme="minorHAnsi"/>
          <w:sz w:val="24"/>
          <w:szCs w:val="24"/>
          <w:lang w:val="en-MY"/>
        </w:rPr>
      </w:pPr>
      <w:r w:rsidRPr="0048170F">
        <w:rPr>
          <w:rFonts w:eastAsia="Times New Roman" w:cstheme="minorHAnsi"/>
          <w:sz w:val="24"/>
          <w:szCs w:val="24"/>
          <w:lang w:val="en-MY"/>
        </w:rPr>
        <w:t>2018:</w:t>
      </w:r>
      <w:r w:rsidRPr="0048170F">
        <w:rPr>
          <w:rFonts w:eastAsia="Times New Roman" w:cstheme="minorHAnsi"/>
          <w:b/>
          <w:bCs/>
          <w:sz w:val="24"/>
          <w:szCs w:val="24"/>
          <w:lang w:val="en-MY"/>
        </w:rPr>
        <w:t xml:space="preserve"> €</w:t>
      </w:r>
      <w:r w:rsidR="009743C5" w:rsidRPr="0048170F">
        <w:rPr>
          <w:rFonts w:eastAsia="Times New Roman" w:cstheme="minorHAnsi"/>
          <w:b/>
          <w:bCs/>
          <w:sz w:val="24"/>
          <w:szCs w:val="24"/>
          <w:lang w:val="en-MY"/>
        </w:rPr>
        <w:t>15.811</w:t>
      </w:r>
      <w:r w:rsidRPr="0048170F">
        <w:rPr>
          <w:rFonts w:eastAsia="Times New Roman" w:cstheme="minorHAnsi"/>
          <w:b/>
          <w:bCs/>
          <w:sz w:val="24"/>
          <w:szCs w:val="24"/>
          <w:lang w:val="en-MY"/>
        </w:rPr>
        <w:t>B</w:t>
      </w:r>
      <w:r w:rsidRPr="0048170F">
        <w:rPr>
          <w:rFonts w:eastAsia="Times New Roman" w:cstheme="minorHAnsi"/>
          <w:sz w:val="24"/>
          <w:szCs w:val="24"/>
          <w:lang w:val="en-MY"/>
        </w:rPr>
        <w:t>, 67.03</w:t>
      </w:r>
      <w:r w:rsidR="009743C5" w:rsidRPr="0048170F">
        <w:rPr>
          <w:rFonts w:eastAsia="Times New Roman" w:cstheme="minorHAnsi"/>
          <w:b/>
          <w:bCs/>
          <w:sz w:val="24"/>
          <w:szCs w:val="24"/>
          <w:lang w:val="en-MY"/>
        </w:rPr>
        <w:t>% decline</w:t>
      </w:r>
      <w:r w:rsidR="009743C5" w:rsidRPr="0048170F">
        <w:rPr>
          <w:rFonts w:eastAsia="Times New Roman" w:cstheme="minorHAnsi"/>
          <w:sz w:val="24"/>
          <w:szCs w:val="24"/>
          <w:lang w:val="en-MY"/>
        </w:rPr>
        <w:t xml:space="preserve"> from 2017.</w:t>
      </w:r>
    </w:p>
    <w:p w:rsidR="001C0B3C" w:rsidRPr="0048170F" w:rsidRDefault="00056B13" w:rsidP="001C0B3C">
      <w:pPr>
        <w:pStyle w:val="ListParagraph"/>
        <w:numPr>
          <w:ilvl w:val="0"/>
          <w:numId w:val="8"/>
        </w:numPr>
        <w:spacing w:after="0" w:line="240" w:lineRule="auto"/>
        <w:rPr>
          <w:rFonts w:eastAsia="Times New Roman" w:cstheme="minorHAnsi"/>
          <w:sz w:val="24"/>
          <w:szCs w:val="24"/>
          <w:lang w:val="en-MY"/>
        </w:rPr>
      </w:pPr>
      <w:r w:rsidRPr="0048170F">
        <w:rPr>
          <w:rFonts w:eastAsia="Times New Roman" w:cstheme="minorHAnsi"/>
          <w:sz w:val="24"/>
          <w:szCs w:val="24"/>
          <w:lang w:val="en-MY"/>
        </w:rPr>
        <w:t>2017:</w:t>
      </w:r>
      <w:r w:rsidRPr="0048170F">
        <w:rPr>
          <w:rFonts w:eastAsia="Times New Roman" w:cstheme="minorHAnsi"/>
          <w:b/>
          <w:bCs/>
          <w:sz w:val="24"/>
          <w:szCs w:val="24"/>
          <w:lang w:val="en-MY"/>
        </w:rPr>
        <w:t xml:space="preserve"> €</w:t>
      </w:r>
      <w:r w:rsidR="009743C5" w:rsidRPr="0048170F">
        <w:rPr>
          <w:rFonts w:eastAsia="Times New Roman" w:cstheme="minorHAnsi"/>
          <w:b/>
          <w:bCs/>
          <w:sz w:val="24"/>
          <w:szCs w:val="24"/>
          <w:lang w:val="en-MY"/>
        </w:rPr>
        <w:t>47.963B</w:t>
      </w:r>
      <w:r w:rsidR="009743C5" w:rsidRPr="0048170F">
        <w:rPr>
          <w:rFonts w:eastAsia="Times New Roman" w:cstheme="minorHAnsi"/>
          <w:sz w:val="24"/>
          <w:szCs w:val="24"/>
          <w:lang w:val="en-MY"/>
        </w:rPr>
        <w:t xml:space="preserve">, </w:t>
      </w:r>
      <w:r w:rsidR="009743C5" w:rsidRPr="0048170F">
        <w:rPr>
          <w:rFonts w:eastAsia="Times New Roman" w:cstheme="minorHAnsi"/>
          <w:b/>
          <w:bCs/>
          <w:sz w:val="24"/>
          <w:szCs w:val="24"/>
          <w:lang w:val="en-MY"/>
        </w:rPr>
        <w:t>0.57% decline</w:t>
      </w:r>
      <w:r w:rsidR="009743C5" w:rsidRPr="0048170F">
        <w:rPr>
          <w:rFonts w:eastAsia="Times New Roman" w:cstheme="minorHAnsi"/>
          <w:sz w:val="24"/>
          <w:szCs w:val="24"/>
          <w:lang w:val="en-MY"/>
        </w:rPr>
        <w:t xml:space="preserve"> from 2016.</w:t>
      </w:r>
    </w:p>
    <w:p w:rsidR="009743C5" w:rsidRPr="0048170F" w:rsidRDefault="00056B13" w:rsidP="001C0B3C">
      <w:pPr>
        <w:pStyle w:val="ListParagraph"/>
        <w:numPr>
          <w:ilvl w:val="0"/>
          <w:numId w:val="8"/>
        </w:numPr>
        <w:spacing w:after="0" w:line="240" w:lineRule="auto"/>
        <w:rPr>
          <w:rFonts w:eastAsia="Times New Roman" w:cstheme="minorHAnsi"/>
          <w:sz w:val="24"/>
          <w:szCs w:val="24"/>
          <w:lang w:val="en-MY"/>
        </w:rPr>
      </w:pPr>
      <w:r w:rsidRPr="0048170F">
        <w:rPr>
          <w:rFonts w:eastAsia="Times New Roman" w:cstheme="minorHAnsi"/>
          <w:sz w:val="24"/>
          <w:szCs w:val="24"/>
          <w:lang w:val="en-MY"/>
        </w:rPr>
        <w:t>2016:</w:t>
      </w:r>
      <w:r w:rsidRPr="0048170F">
        <w:rPr>
          <w:rFonts w:eastAsia="Times New Roman" w:cstheme="minorHAnsi"/>
          <w:b/>
          <w:bCs/>
          <w:sz w:val="24"/>
          <w:szCs w:val="24"/>
          <w:lang w:val="en-MY"/>
        </w:rPr>
        <w:t xml:space="preserve"> €48.237B</w:t>
      </w:r>
      <w:r w:rsidRPr="0048170F">
        <w:rPr>
          <w:rFonts w:eastAsia="Times New Roman" w:cstheme="minorHAnsi"/>
          <w:sz w:val="24"/>
          <w:szCs w:val="24"/>
          <w:lang w:val="en-MY"/>
        </w:rPr>
        <w:t xml:space="preserve">, </w:t>
      </w:r>
      <w:r w:rsidRPr="0048170F">
        <w:rPr>
          <w:rFonts w:eastAsia="Times New Roman" w:cstheme="minorHAnsi"/>
          <w:b/>
          <w:bCs/>
          <w:sz w:val="24"/>
          <w:szCs w:val="24"/>
          <w:lang w:val="en-MY"/>
        </w:rPr>
        <w:t>6.29% decline</w:t>
      </w:r>
      <w:r w:rsidRPr="0048170F">
        <w:rPr>
          <w:rFonts w:eastAsia="Times New Roman" w:cstheme="minorHAnsi"/>
          <w:sz w:val="24"/>
          <w:szCs w:val="24"/>
          <w:lang w:val="en-MY"/>
        </w:rPr>
        <w:t xml:space="preserve"> from 2015.</w:t>
      </w:r>
    </w:p>
    <w:p w:rsidR="001C0B3C" w:rsidRPr="0048170F" w:rsidRDefault="001C0B3C" w:rsidP="001C0B3C">
      <w:pPr>
        <w:pStyle w:val="ListParagraph"/>
        <w:numPr>
          <w:ilvl w:val="0"/>
          <w:numId w:val="8"/>
        </w:numPr>
        <w:spacing w:after="0" w:line="240" w:lineRule="auto"/>
        <w:rPr>
          <w:rFonts w:eastAsia="Times New Roman" w:cstheme="minorHAnsi"/>
          <w:sz w:val="24"/>
          <w:szCs w:val="24"/>
          <w:lang w:val="en-MY"/>
        </w:rPr>
      </w:pPr>
    </w:p>
    <w:p w:rsidR="009743C5" w:rsidRPr="0048170F" w:rsidRDefault="00056B13" w:rsidP="009743C5">
      <w:pPr>
        <w:pStyle w:val="NormalWeb"/>
        <w:spacing w:before="0" w:beforeAutospacing="0" w:after="0" w:afterAutospacing="0"/>
        <w:rPr>
          <w:rFonts w:asciiTheme="minorHAnsi" w:hAnsiTheme="minorHAnsi" w:cstheme="minorHAnsi"/>
        </w:rPr>
      </w:pPr>
      <w:r w:rsidRPr="0048170F">
        <w:rPr>
          <w:rFonts w:asciiTheme="minorHAnsi" w:hAnsiTheme="minorHAnsi" w:cstheme="minorHAnsi"/>
        </w:rPr>
        <w:t xml:space="preserve">( </w:t>
      </w:r>
      <w:hyperlink r:id="rId13" w:history="1">
        <w:r w:rsidRPr="0048170F">
          <w:rPr>
            <w:rStyle w:val="Hyperlink"/>
            <w:rFonts w:asciiTheme="minorHAnsi" w:hAnsiTheme="minorHAnsi" w:cstheme="minorHAnsi"/>
            <w:color w:val="auto"/>
          </w:rPr>
          <w:t>https://www.macrotrends.net/stocks/charts/RWEOY/rwe-ag/revenue</w:t>
        </w:r>
      </w:hyperlink>
      <w:r w:rsidRPr="0048170F">
        <w:rPr>
          <w:rFonts w:asciiTheme="minorHAnsi" w:hAnsiTheme="minorHAnsi" w:cstheme="minorHAnsi"/>
        </w:rPr>
        <w:t xml:space="preserve">) </w:t>
      </w:r>
    </w:p>
    <w:p w:rsidR="009743C5" w:rsidRDefault="009743C5" w:rsidP="009743C5">
      <w:pPr>
        <w:pStyle w:val="NormalWeb"/>
        <w:spacing w:before="0" w:beforeAutospacing="0" w:after="0" w:afterAutospacing="0"/>
        <w:rPr>
          <w:rFonts w:asciiTheme="minorHAnsi" w:hAnsiTheme="minorHAnsi" w:cstheme="minorHAnsi"/>
          <w:color w:val="000000"/>
          <w:lang w:val="en-AU"/>
        </w:rPr>
      </w:pPr>
    </w:p>
    <w:p w:rsidR="0048170F" w:rsidRDefault="0048170F" w:rsidP="009743C5">
      <w:pPr>
        <w:pStyle w:val="NormalWeb"/>
        <w:spacing w:before="0" w:beforeAutospacing="0" w:after="0" w:afterAutospacing="0"/>
        <w:rPr>
          <w:rFonts w:asciiTheme="minorHAnsi" w:hAnsiTheme="minorHAnsi" w:cstheme="minorHAnsi"/>
          <w:color w:val="000000"/>
          <w:lang w:val="en-AU"/>
        </w:rPr>
      </w:pPr>
    </w:p>
    <w:p w:rsidR="0048170F" w:rsidRDefault="0048170F" w:rsidP="009743C5">
      <w:pPr>
        <w:pStyle w:val="NormalWeb"/>
        <w:spacing w:before="0" w:beforeAutospacing="0" w:after="0" w:afterAutospacing="0"/>
        <w:rPr>
          <w:rFonts w:asciiTheme="minorHAnsi" w:hAnsiTheme="minorHAnsi" w:cstheme="minorHAnsi"/>
          <w:color w:val="000000"/>
          <w:lang w:val="en-AU"/>
        </w:rPr>
      </w:pPr>
    </w:p>
    <w:p w:rsidR="0048170F" w:rsidRDefault="0048170F" w:rsidP="009743C5">
      <w:pPr>
        <w:pStyle w:val="NormalWeb"/>
        <w:spacing w:before="0" w:beforeAutospacing="0" w:after="0" w:afterAutospacing="0"/>
        <w:rPr>
          <w:rFonts w:asciiTheme="minorHAnsi" w:hAnsiTheme="minorHAnsi" w:cstheme="minorHAnsi"/>
          <w:color w:val="000000"/>
          <w:lang w:val="en-AU"/>
        </w:rPr>
      </w:pPr>
    </w:p>
    <w:p w:rsidR="0048170F" w:rsidRDefault="0048170F" w:rsidP="009743C5">
      <w:pPr>
        <w:pStyle w:val="NormalWeb"/>
        <w:spacing w:before="0" w:beforeAutospacing="0" w:after="0" w:afterAutospacing="0"/>
        <w:rPr>
          <w:rFonts w:asciiTheme="minorHAnsi" w:hAnsiTheme="minorHAnsi" w:cstheme="minorHAnsi"/>
          <w:color w:val="000000"/>
          <w:lang w:val="en-AU"/>
        </w:rPr>
      </w:pPr>
    </w:p>
    <w:p w:rsidR="0048170F" w:rsidRPr="0048170F" w:rsidRDefault="0048170F" w:rsidP="009743C5">
      <w:pPr>
        <w:pStyle w:val="NormalWeb"/>
        <w:spacing w:before="0" w:beforeAutospacing="0" w:after="0" w:afterAutospacing="0"/>
        <w:rPr>
          <w:rFonts w:asciiTheme="minorHAnsi" w:hAnsiTheme="minorHAnsi" w:cstheme="minorHAnsi"/>
          <w:color w:val="000000"/>
          <w:lang w:val="en-AU"/>
        </w:rPr>
      </w:pPr>
    </w:p>
    <w:p w:rsidR="001D35C7" w:rsidRDefault="00056B13" w:rsidP="000F5C35">
      <w:pPr>
        <w:pStyle w:val="NormalWeb"/>
        <w:spacing w:before="0" w:beforeAutospacing="0" w:after="0" w:afterAutospacing="0"/>
        <w:rPr>
          <w:rFonts w:asciiTheme="minorHAnsi" w:hAnsiTheme="minorHAnsi"/>
          <w:color w:val="000000"/>
        </w:rPr>
      </w:pPr>
      <w:r w:rsidRPr="0048170F">
        <w:rPr>
          <w:rFonts w:asciiTheme="minorHAnsi" w:hAnsiTheme="minorHAnsi"/>
          <w:color w:val="000000"/>
        </w:rPr>
        <w:lastRenderedPageBreak/>
        <w:t xml:space="preserve">After </w:t>
      </w:r>
      <w:r w:rsidR="0048170F">
        <w:rPr>
          <w:rFonts w:asciiTheme="minorHAnsi" w:hAnsiTheme="minorHAnsi"/>
          <w:color w:val="000000"/>
        </w:rPr>
        <w:t xml:space="preserve">I go through all my reports, the next step is to "spy on someone's company". </w:t>
      </w:r>
      <w:r w:rsidRPr="0048170F">
        <w:rPr>
          <w:rFonts w:asciiTheme="minorHAnsi" w:hAnsiTheme="minorHAnsi"/>
          <w:color w:val="000000"/>
        </w:rPr>
        <w:t xml:space="preserve">I was expecting my other classmate have the same issue as mine, but apparently, they got some easier company with a smaller amount in </w:t>
      </w:r>
      <w:r w:rsidR="0048170F" w:rsidRPr="0048170F">
        <w:rPr>
          <w:rFonts w:asciiTheme="minorHAnsi" w:hAnsiTheme="minorHAnsi"/>
          <w:color w:val="000000"/>
        </w:rPr>
        <w:t>their financial</w:t>
      </w:r>
      <w:r w:rsidRPr="0048170F">
        <w:rPr>
          <w:rFonts w:asciiTheme="minorHAnsi" w:hAnsiTheme="minorHAnsi"/>
          <w:color w:val="000000"/>
        </w:rPr>
        <w:t xml:space="preserve"> statement.</w:t>
      </w:r>
      <w:r w:rsidR="0048170F">
        <w:rPr>
          <w:rFonts w:asciiTheme="minorHAnsi" w:hAnsiTheme="minorHAnsi"/>
          <w:color w:val="000000"/>
        </w:rPr>
        <w:t xml:space="preserve"> (from my point of view)</w:t>
      </w:r>
    </w:p>
    <w:p w:rsidR="0048170F" w:rsidRPr="0048170F" w:rsidRDefault="00056B13" w:rsidP="000F5C35">
      <w:pPr>
        <w:pStyle w:val="NormalWeb"/>
        <w:spacing w:before="0" w:beforeAutospacing="0" w:after="0" w:afterAutospacing="0"/>
        <w:rPr>
          <w:rFonts w:asciiTheme="minorHAnsi" w:hAnsiTheme="minorHAnsi"/>
          <w:color w:val="000000"/>
        </w:rPr>
      </w:pPr>
      <w:r>
        <w:rPr>
          <w:rFonts w:asciiTheme="minorHAnsi" w:hAnsiTheme="minorHAnsi"/>
          <w:color w:val="000000"/>
        </w:rPr>
        <w:t>I’m pretty sure everyone will face some similar but different problem.</w:t>
      </w:r>
    </w:p>
    <w:p w:rsidR="00A61AE8" w:rsidRPr="0048170F" w:rsidRDefault="00A61AE8" w:rsidP="000F5C35">
      <w:pPr>
        <w:pStyle w:val="NormalWeb"/>
        <w:spacing w:before="0" w:beforeAutospacing="0" w:after="0" w:afterAutospacing="0"/>
        <w:rPr>
          <w:rFonts w:asciiTheme="minorHAnsi" w:hAnsiTheme="minorHAnsi"/>
          <w:color w:val="000000"/>
        </w:rPr>
      </w:pPr>
    </w:p>
    <w:p w:rsidR="00A61AE8" w:rsidRPr="0048170F" w:rsidRDefault="00056B13" w:rsidP="000F5C35">
      <w:pPr>
        <w:pStyle w:val="NormalWeb"/>
        <w:spacing w:before="0" w:beforeAutospacing="0" w:after="0" w:afterAutospacing="0"/>
        <w:rPr>
          <w:rFonts w:asciiTheme="minorHAnsi" w:hAnsiTheme="minorHAnsi"/>
          <w:color w:val="000000"/>
        </w:rPr>
      </w:pPr>
      <w:r w:rsidRPr="0048170F">
        <w:rPr>
          <w:rFonts w:asciiTheme="minorHAnsi" w:hAnsiTheme="minorHAnsi"/>
          <w:color w:val="000000"/>
        </w:rPr>
        <w:t xml:space="preserve">One of my </w:t>
      </w:r>
      <w:r w:rsidR="0048170F" w:rsidRPr="0048170F">
        <w:rPr>
          <w:rFonts w:asciiTheme="minorHAnsi" w:hAnsiTheme="minorHAnsi"/>
          <w:color w:val="000000"/>
        </w:rPr>
        <w:t>peers (Chloe)</w:t>
      </w:r>
      <w:r w:rsidRPr="0048170F">
        <w:rPr>
          <w:rFonts w:asciiTheme="minorHAnsi" w:hAnsiTheme="minorHAnsi"/>
          <w:color w:val="000000"/>
        </w:rPr>
        <w:t xml:space="preserve"> has a </w:t>
      </w:r>
      <w:r w:rsidR="0048170F" w:rsidRPr="0048170F">
        <w:rPr>
          <w:rFonts w:asciiTheme="minorHAnsi" w:hAnsiTheme="minorHAnsi"/>
          <w:color w:val="000000"/>
        </w:rPr>
        <w:t>sportswear</w:t>
      </w:r>
      <w:r w:rsidRPr="0048170F">
        <w:rPr>
          <w:rFonts w:asciiTheme="minorHAnsi" w:hAnsiTheme="minorHAnsi"/>
          <w:color w:val="000000"/>
        </w:rPr>
        <w:t xml:space="preserve"> company retail from china named Pou Sheng (international)</w:t>
      </w:r>
      <w:r w:rsidR="00B30328" w:rsidRPr="0048170F">
        <w:rPr>
          <w:rFonts w:asciiTheme="minorHAnsi" w:hAnsiTheme="minorHAnsi"/>
          <w:color w:val="000000"/>
        </w:rPr>
        <w:t>. From her description, Pou sheng (international) growing rapidly and making a profit from exporting their product to other countries.</w:t>
      </w:r>
    </w:p>
    <w:p w:rsidR="00B30328" w:rsidRPr="0048170F" w:rsidRDefault="00B30328" w:rsidP="000F5C35">
      <w:pPr>
        <w:pStyle w:val="NormalWeb"/>
        <w:spacing w:before="0" w:beforeAutospacing="0" w:after="0" w:afterAutospacing="0"/>
        <w:rPr>
          <w:rFonts w:asciiTheme="minorHAnsi" w:hAnsiTheme="minorHAnsi"/>
          <w:color w:val="000000"/>
        </w:rPr>
      </w:pPr>
    </w:p>
    <w:p w:rsidR="00B30328" w:rsidRPr="0048170F" w:rsidRDefault="00056B13" w:rsidP="000F5C35">
      <w:pPr>
        <w:pStyle w:val="NormalWeb"/>
        <w:spacing w:before="0" w:beforeAutospacing="0" w:after="0" w:afterAutospacing="0"/>
        <w:rPr>
          <w:rFonts w:asciiTheme="minorHAnsi" w:hAnsiTheme="minorHAnsi"/>
          <w:color w:val="000000"/>
        </w:rPr>
      </w:pPr>
      <w:r w:rsidRPr="0048170F">
        <w:rPr>
          <w:rFonts w:asciiTheme="minorHAnsi" w:hAnsiTheme="minorHAnsi"/>
          <w:color w:val="000000"/>
        </w:rPr>
        <w:t xml:space="preserve">Another one (Amber), </w:t>
      </w:r>
      <w:r w:rsidRPr="0048170F">
        <w:rPr>
          <w:rFonts w:asciiTheme="minorHAnsi" w:hAnsiTheme="minorHAnsi"/>
          <w:color w:val="000000"/>
        </w:rPr>
        <w:t xml:space="preserve">she got a gaming company, that’s what I want to get! I candy, a company which is one of the </w:t>
      </w:r>
      <w:r w:rsidR="0048170F" w:rsidRPr="0048170F">
        <w:rPr>
          <w:rFonts w:asciiTheme="minorHAnsi" w:hAnsiTheme="minorHAnsi"/>
          <w:color w:val="000000"/>
        </w:rPr>
        <w:t>companies</w:t>
      </w:r>
      <w:r w:rsidRPr="0048170F">
        <w:rPr>
          <w:rFonts w:asciiTheme="minorHAnsi" w:hAnsiTheme="minorHAnsi"/>
          <w:color w:val="000000"/>
        </w:rPr>
        <w:t xml:space="preserve"> under Alibaba’s.</w:t>
      </w:r>
      <w:r w:rsidR="0048170F">
        <w:rPr>
          <w:rFonts w:asciiTheme="minorHAnsi" w:hAnsiTheme="minorHAnsi"/>
          <w:color w:val="000000"/>
        </w:rPr>
        <w:t xml:space="preserve"> How awesome is that? </w:t>
      </w:r>
      <w:r w:rsidR="005F57FD">
        <w:rPr>
          <w:rFonts w:asciiTheme="minorHAnsi" w:hAnsiTheme="minorHAnsi"/>
          <w:color w:val="000000"/>
        </w:rPr>
        <w:t>I candy is a company that incorporated in Melbourne Australia as a public company. And they even make their own game.</w:t>
      </w:r>
    </w:p>
    <w:p w:rsidR="00B30328" w:rsidRPr="0048170F" w:rsidRDefault="00B30328" w:rsidP="000F5C35">
      <w:pPr>
        <w:pStyle w:val="NormalWeb"/>
        <w:spacing w:before="0" w:beforeAutospacing="0" w:after="0" w:afterAutospacing="0"/>
        <w:rPr>
          <w:rFonts w:asciiTheme="minorHAnsi" w:hAnsiTheme="minorHAnsi"/>
          <w:color w:val="000000"/>
        </w:rPr>
      </w:pPr>
    </w:p>
    <w:p w:rsidR="00B30328" w:rsidRPr="0048170F" w:rsidRDefault="00B30328" w:rsidP="000F5C35">
      <w:pPr>
        <w:pStyle w:val="NormalWeb"/>
        <w:spacing w:before="0" w:beforeAutospacing="0" w:after="0" w:afterAutospacing="0"/>
        <w:rPr>
          <w:rFonts w:asciiTheme="minorHAnsi" w:hAnsiTheme="minorHAnsi"/>
          <w:color w:val="000000"/>
        </w:rPr>
      </w:pPr>
    </w:p>
    <w:p w:rsidR="00167D00" w:rsidRPr="0048170F" w:rsidRDefault="00056B13" w:rsidP="00167D00">
      <w:pPr>
        <w:rPr>
          <w:sz w:val="24"/>
          <w:szCs w:val="24"/>
        </w:rPr>
      </w:pPr>
      <w:r w:rsidRPr="0048170F">
        <w:rPr>
          <w:b/>
          <w:bCs/>
          <w:sz w:val="24"/>
          <w:szCs w:val="24"/>
        </w:rPr>
        <w:t>*BALANCE SHEET EQUATION USED: ASSET=</w:t>
      </w:r>
      <w:r w:rsidR="00032244" w:rsidRPr="0048170F">
        <w:rPr>
          <w:b/>
          <w:bCs/>
          <w:sz w:val="24"/>
          <w:szCs w:val="24"/>
        </w:rPr>
        <w:t>LIABILITY + EQUITY</w:t>
      </w:r>
      <w:r w:rsidRPr="0048170F">
        <w:rPr>
          <w:b/>
          <w:bCs/>
          <w:sz w:val="24"/>
          <w:szCs w:val="24"/>
        </w:rPr>
        <w:t xml:space="preserve">. TOTAL ASSET </w:t>
      </w:r>
      <w:r w:rsidR="001B08B8" w:rsidRPr="0048170F">
        <w:rPr>
          <w:b/>
          <w:bCs/>
          <w:sz w:val="24"/>
          <w:szCs w:val="24"/>
        </w:rPr>
        <w:t>METHOD</w:t>
      </w:r>
      <w:r w:rsidR="001B08B8" w:rsidRPr="0048170F">
        <w:rPr>
          <w:sz w:val="24"/>
          <w:szCs w:val="24"/>
        </w:rPr>
        <w:t>. *</w:t>
      </w:r>
      <w:r w:rsidRPr="0048170F">
        <w:rPr>
          <w:sz w:val="24"/>
          <w:szCs w:val="24"/>
        </w:rPr>
        <w:tab/>
      </w:r>
    </w:p>
    <w:p w:rsidR="005438A7" w:rsidRPr="0048170F" w:rsidRDefault="005438A7" w:rsidP="00032244">
      <w:pPr>
        <w:rPr>
          <w:sz w:val="24"/>
          <w:szCs w:val="24"/>
        </w:rPr>
      </w:pPr>
    </w:p>
    <w:p w:rsidR="006A5312" w:rsidRPr="0048170F" w:rsidRDefault="00056B13" w:rsidP="00236A3A">
      <w:pPr>
        <w:jc w:val="center"/>
        <w:rPr>
          <w:sz w:val="24"/>
          <w:szCs w:val="24"/>
        </w:rPr>
      </w:pPr>
      <w:r w:rsidRPr="0048170F">
        <w:rPr>
          <w:noProof/>
          <w:sz w:val="24"/>
          <w:szCs w:val="24"/>
        </w:rPr>
        <w:drawing>
          <wp:inline distT="0" distB="0" distL="0" distR="0">
            <wp:extent cx="3266507" cy="2331720"/>
            <wp:effectExtent l="0" t="0" r="0" b="0"/>
            <wp:docPr id="2104722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213719" name=""/>
                    <pic:cNvPicPr/>
                  </pic:nvPicPr>
                  <pic:blipFill>
                    <a:blip r:embed="rId14"/>
                    <a:stretch>
                      <a:fillRect/>
                    </a:stretch>
                  </pic:blipFill>
                  <pic:spPr>
                    <a:xfrm>
                      <a:off x="0" y="0"/>
                      <a:ext cx="3267344" cy="2332317"/>
                    </a:xfrm>
                    <a:prstGeom prst="rect">
                      <a:avLst/>
                    </a:prstGeom>
                  </pic:spPr>
                </pic:pic>
              </a:graphicData>
            </a:graphic>
          </wp:inline>
        </w:drawing>
      </w:r>
    </w:p>
    <w:p w:rsidR="00346A12" w:rsidRPr="0048170F" w:rsidRDefault="00346A12" w:rsidP="00032244">
      <w:pPr>
        <w:rPr>
          <w:sz w:val="24"/>
          <w:szCs w:val="24"/>
        </w:rPr>
      </w:pPr>
    </w:p>
    <w:p w:rsidR="00104FAA" w:rsidRDefault="00104FAA" w:rsidP="00032244">
      <w:pPr>
        <w:rPr>
          <w:sz w:val="24"/>
          <w:szCs w:val="24"/>
        </w:rPr>
      </w:pPr>
    </w:p>
    <w:p w:rsidR="00A44802" w:rsidRDefault="00A44802" w:rsidP="00032244">
      <w:pPr>
        <w:rPr>
          <w:sz w:val="24"/>
          <w:szCs w:val="24"/>
        </w:rPr>
      </w:pPr>
    </w:p>
    <w:p w:rsidR="00A44802" w:rsidRDefault="00A44802" w:rsidP="00032244">
      <w:pPr>
        <w:rPr>
          <w:sz w:val="24"/>
          <w:szCs w:val="24"/>
        </w:rPr>
      </w:pPr>
    </w:p>
    <w:p w:rsidR="00A44802" w:rsidRDefault="00A44802" w:rsidP="00032244">
      <w:pPr>
        <w:rPr>
          <w:sz w:val="24"/>
          <w:szCs w:val="24"/>
        </w:rPr>
      </w:pPr>
    </w:p>
    <w:p w:rsidR="00A44802" w:rsidRDefault="00A44802" w:rsidP="00032244">
      <w:pPr>
        <w:rPr>
          <w:sz w:val="24"/>
          <w:szCs w:val="24"/>
        </w:rPr>
      </w:pPr>
    </w:p>
    <w:p w:rsidR="00A44802" w:rsidRDefault="00A44802" w:rsidP="00032244">
      <w:pPr>
        <w:rPr>
          <w:sz w:val="24"/>
          <w:szCs w:val="24"/>
        </w:rPr>
      </w:pPr>
    </w:p>
    <w:p w:rsidR="00F000FE" w:rsidRDefault="00F000FE" w:rsidP="00032244">
      <w:pPr>
        <w:rPr>
          <w:sz w:val="24"/>
          <w:szCs w:val="24"/>
        </w:rPr>
      </w:pPr>
    </w:p>
    <w:p w:rsidR="00A44802" w:rsidRDefault="00A44802" w:rsidP="00032244">
      <w:pPr>
        <w:rPr>
          <w:sz w:val="24"/>
          <w:szCs w:val="24"/>
        </w:rPr>
      </w:pPr>
    </w:p>
    <w:p w:rsidR="00A44802" w:rsidRPr="0048170F" w:rsidRDefault="00A44802" w:rsidP="00032244">
      <w:pPr>
        <w:rPr>
          <w:sz w:val="24"/>
          <w:szCs w:val="24"/>
        </w:rPr>
      </w:pPr>
    </w:p>
    <w:p w:rsidR="00104FAA" w:rsidRDefault="00056B13" w:rsidP="00032244">
      <w:pPr>
        <w:rPr>
          <w:sz w:val="24"/>
          <w:szCs w:val="24"/>
        </w:rPr>
      </w:pPr>
      <w:r>
        <w:rPr>
          <w:sz w:val="24"/>
          <w:szCs w:val="24"/>
        </w:rPr>
        <w:lastRenderedPageBreak/>
        <w:t>There are 3 bloggers I found interesting.</w:t>
      </w:r>
    </w:p>
    <w:p w:rsidR="000F4A91" w:rsidRDefault="00056B13" w:rsidP="00032244">
      <w:pPr>
        <w:rPr>
          <w:sz w:val="24"/>
          <w:szCs w:val="24"/>
        </w:rPr>
      </w:pPr>
      <w:r>
        <w:rPr>
          <w:sz w:val="24"/>
          <w:szCs w:val="24"/>
        </w:rPr>
        <w:t>A blog from Chloe Reid.</w:t>
      </w:r>
    </w:p>
    <w:p w:rsidR="00231340" w:rsidRDefault="00056B13" w:rsidP="00032244">
      <w:pPr>
        <w:rPr>
          <w:sz w:val="24"/>
          <w:szCs w:val="24"/>
        </w:rPr>
      </w:pPr>
      <w:hyperlink r:id="rId15" w:history="1">
        <w:r>
          <w:rPr>
            <w:rStyle w:val="Hyperlink"/>
            <w:rFonts w:ascii="Arial" w:hAnsi="Arial" w:cs="Arial"/>
            <w:color w:val="2069C8"/>
            <w:sz w:val="23"/>
            <w:szCs w:val="23"/>
          </w:rPr>
          <w:t>https://</w:t>
        </w:r>
        <w:r>
          <w:rPr>
            <w:rStyle w:val="Hyperlink"/>
            <w:rFonts w:ascii="Arial" w:hAnsi="Arial" w:cs="Arial"/>
            <w:color w:val="2069C8"/>
            <w:sz w:val="23"/>
            <w:szCs w:val="23"/>
          </w:rPr>
          <w:t>chlodanielle.home.blog/</w:t>
        </w:r>
      </w:hyperlink>
    </w:p>
    <w:p w:rsidR="00416AFA" w:rsidRDefault="00056B13" w:rsidP="00032244">
      <w:pPr>
        <w:rPr>
          <w:sz w:val="24"/>
          <w:szCs w:val="24"/>
        </w:rPr>
      </w:pPr>
      <w:r>
        <w:rPr>
          <w:sz w:val="24"/>
          <w:szCs w:val="24"/>
        </w:rPr>
        <w:t>Her blog is full of information about her company. She did a lot of research and express a lot about her feeling toward her company( pou sheng). She one of my peers in class. She did a good job on her blog and also have a organize b</w:t>
      </w:r>
      <w:r>
        <w:rPr>
          <w:sz w:val="24"/>
          <w:szCs w:val="24"/>
        </w:rPr>
        <w:t xml:space="preserve">log. </w:t>
      </w:r>
    </w:p>
    <w:p w:rsidR="00873E9D" w:rsidRDefault="00873E9D" w:rsidP="00032244">
      <w:pPr>
        <w:rPr>
          <w:sz w:val="24"/>
          <w:szCs w:val="24"/>
        </w:rPr>
      </w:pPr>
    </w:p>
    <w:p w:rsidR="00873E9D" w:rsidRDefault="00873E9D" w:rsidP="00032244">
      <w:pPr>
        <w:rPr>
          <w:sz w:val="24"/>
          <w:szCs w:val="24"/>
        </w:rPr>
      </w:pPr>
    </w:p>
    <w:p w:rsidR="00416AFA" w:rsidRDefault="00056B13" w:rsidP="00032244">
      <w:r w:rsidRPr="00A44802">
        <w:rPr>
          <w:sz w:val="24"/>
          <w:szCs w:val="24"/>
        </w:rPr>
        <w:t>The second winner goes to</w:t>
      </w:r>
      <w:r w:rsidR="00A44802" w:rsidRPr="00A44802">
        <w:rPr>
          <w:sz w:val="24"/>
          <w:szCs w:val="24"/>
        </w:rPr>
        <w:t xml:space="preserve"> </w:t>
      </w:r>
      <w:hyperlink r:id="rId16" w:history="1">
        <w:r w:rsidR="00A44802" w:rsidRPr="00A44802">
          <w:rPr>
            <w:rStyle w:val="Hyperlink"/>
            <w:rFonts w:ascii="Arial" w:hAnsi="Arial" w:cs="Arial"/>
            <w:color w:val="auto"/>
            <w:sz w:val="23"/>
            <w:szCs w:val="23"/>
            <w:u w:val="none"/>
          </w:rPr>
          <w:t>Jessica Bishop</w:t>
        </w:r>
      </w:hyperlink>
    </w:p>
    <w:p w:rsidR="00873E9D" w:rsidRDefault="00056B13" w:rsidP="00032244">
      <w:hyperlink r:id="rId17" w:history="1">
        <w:r w:rsidRPr="0089221A">
          <w:rPr>
            <w:rStyle w:val="Hyperlink"/>
          </w:rPr>
          <w:t>https://jess682167292.wordpress.com/</w:t>
        </w:r>
      </w:hyperlink>
      <w:r>
        <w:t xml:space="preserve"> </w:t>
      </w:r>
    </w:p>
    <w:p w:rsidR="00A44802" w:rsidRDefault="00056B13" w:rsidP="00032244">
      <w:r>
        <w:t xml:space="preserve">What a colorful and a blog full of </w:t>
      </w:r>
      <w:r>
        <w:t>pictures. I like to see blogs with excitement. She used a lot of her own words which tell people how exciting she is</w:t>
      </w:r>
      <w:r w:rsidR="00873E9D">
        <w:t xml:space="preserve"> by typing it into words.</w:t>
      </w:r>
    </w:p>
    <w:p w:rsidR="00231340" w:rsidRDefault="00231340" w:rsidP="00032244"/>
    <w:p w:rsidR="00231340" w:rsidRDefault="00231340" w:rsidP="00032244"/>
    <w:p w:rsidR="00231340" w:rsidRDefault="00056B13" w:rsidP="00032244">
      <w:r>
        <w:t>And the third goes to</w:t>
      </w:r>
      <w:r w:rsidRPr="00231340">
        <w:t xml:space="preserve"> </w:t>
      </w:r>
      <w:r>
        <w:t xml:space="preserve">Sarah Jones </w:t>
      </w:r>
    </w:p>
    <w:p w:rsidR="00231340" w:rsidRDefault="00056B13" w:rsidP="00032244">
      <w:hyperlink r:id="rId18" w:history="1">
        <w:r w:rsidRPr="0089221A">
          <w:rPr>
            <w:rStyle w:val="Hyperlink"/>
          </w:rPr>
          <w:t>https://sarahaccountin</w:t>
        </w:r>
        <w:r w:rsidRPr="0089221A">
          <w:rPr>
            <w:rStyle w:val="Hyperlink"/>
          </w:rPr>
          <w:t>gblog.home.blog/</w:t>
        </w:r>
      </w:hyperlink>
    </w:p>
    <w:p w:rsidR="00231340" w:rsidRDefault="00056B13" w:rsidP="00032244">
      <w:r>
        <w:t>Sarah explains some key point of her company on her blog. Her draft was posted on her blog and while reading, I realized that she has a put her best effort on updating her blog.</w:t>
      </w:r>
    </w:p>
    <w:p w:rsidR="00231340" w:rsidRDefault="00231340" w:rsidP="00032244"/>
    <w:p w:rsidR="00231340" w:rsidRDefault="00056B13" w:rsidP="00032244">
      <w:r>
        <w:t>I should learn more about blogging with some professional li</w:t>
      </w:r>
      <w:r>
        <w:t>ke them. Interesting work.</w:t>
      </w:r>
    </w:p>
    <w:p w:rsidR="00873E9D" w:rsidRDefault="00873E9D" w:rsidP="00032244"/>
    <w:p w:rsidR="00873E9D" w:rsidRDefault="00873E9D" w:rsidP="00032244"/>
    <w:p w:rsidR="00F000FE" w:rsidRDefault="00F000FE" w:rsidP="00032244">
      <w:bookmarkStart w:id="0" w:name="_GoBack"/>
      <w:bookmarkEnd w:id="0"/>
    </w:p>
    <w:p w:rsidR="00873E9D" w:rsidRDefault="00873E9D" w:rsidP="00032244"/>
    <w:p w:rsidR="00873E9D" w:rsidRPr="00A44802" w:rsidRDefault="00873E9D" w:rsidP="00032244">
      <w:pPr>
        <w:rPr>
          <w:sz w:val="24"/>
          <w:szCs w:val="24"/>
        </w:rPr>
      </w:pPr>
    </w:p>
    <w:p w:rsidR="00416AFA" w:rsidRPr="0048170F" w:rsidRDefault="00416AFA" w:rsidP="00032244">
      <w:pPr>
        <w:rPr>
          <w:sz w:val="24"/>
          <w:szCs w:val="24"/>
        </w:rPr>
      </w:pPr>
    </w:p>
    <w:p w:rsidR="00ED018F" w:rsidRPr="0048170F" w:rsidRDefault="00ED018F" w:rsidP="00032244">
      <w:pPr>
        <w:rPr>
          <w:sz w:val="24"/>
          <w:szCs w:val="24"/>
        </w:rPr>
      </w:pPr>
    </w:p>
    <w:p w:rsidR="00346A12" w:rsidRPr="005D1C35" w:rsidRDefault="00056B13" w:rsidP="00032244">
      <w:pPr>
        <w:rPr>
          <w:b/>
          <w:bCs/>
          <w:sz w:val="32"/>
          <w:szCs w:val="32"/>
          <w:u w:val="single"/>
        </w:rPr>
      </w:pPr>
      <w:r w:rsidRPr="005D1C35">
        <w:rPr>
          <w:b/>
          <w:bCs/>
          <w:sz w:val="32"/>
          <w:szCs w:val="32"/>
          <w:u w:val="single"/>
        </w:rPr>
        <w:t>Step 4</w:t>
      </w:r>
    </w:p>
    <w:p w:rsidR="00104FAA" w:rsidRDefault="00056B13" w:rsidP="00032244">
      <w:pPr>
        <w:rPr>
          <w:sz w:val="24"/>
          <w:szCs w:val="24"/>
        </w:rPr>
      </w:pPr>
      <w:r>
        <w:rPr>
          <w:sz w:val="24"/>
          <w:szCs w:val="24"/>
        </w:rPr>
        <w:t>I have attached my Company spreadsheet on my blog. Kindly find the attachment on there</w:t>
      </w:r>
    </w:p>
    <w:p w:rsidR="001D35C7" w:rsidRDefault="001D35C7" w:rsidP="00032244">
      <w:pPr>
        <w:rPr>
          <w:sz w:val="24"/>
          <w:szCs w:val="24"/>
        </w:rPr>
      </w:pPr>
    </w:p>
    <w:p w:rsidR="00722600" w:rsidRDefault="00722600" w:rsidP="00032244">
      <w:pPr>
        <w:rPr>
          <w:sz w:val="24"/>
          <w:szCs w:val="24"/>
        </w:rPr>
      </w:pPr>
    </w:p>
    <w:p w:rsidR="00722600" w:rsidRDefault="00722600" w:rsidP="00032244">
      <w:pPr>
        <w:rPr>
          <w:sz w:val="24"/>
          <w:szCs w:val="24"/>
        </w:rPr>
      </w:pPr>
    </w:p>
    <w:p w:rsidR="00722600" w:rsidRPr="005D1C35" w:rsidRDefault="00056B13" w:rsidP="00032244">
      <w:pPr>
        <w:rPr>
          <w:b/>
          <w:bCs/>
          <w:sz w:val="32"/>
          <w:szCs w:val="32"/>
          <w:u w:val="single"/>
        </w:rPr>
      </w:pPr>
      <w:r w:rsidRPr="005D1C35">
        <w:rPr>
          <w:b/>
          <w:bCs/>
          <w:sz w:val="32"/>
          <w:szCs w:val="32"/>
          <w:u w:val="single"/>
        </w:rPr>
        <w:t xml:space="preserve">Step 5 </w:t>
      </w:r>
    </w:p>
    <w:p w:rsidR="00246826" w:rsidRDefault="00246826" w:rsidP="00032244">
      <w:pPr>
        <w:rPr>
          <w:sz w:val="24"/>
          <w:szCs w:val="24"/>
        </w:rPr>
      </w:pPr>
    </w:p>
    <w:p w:rsidR="00246826" w:rsidRDefault="00056B13" w:rsidP="00032244">
      <w:pPr>
        <w:rPr>
          <w:sz w:val="24"/>
          <w:szCs w:val="24"/>
        </w:rPr>
      </w:pPr>
      <w:r>
        <w:rPr>
          <w:sz w:val="24"/>
          <w:szCs w:val="24"/>
        </w:rPr>
        <w:t>KCQ for Martin’s novel round 2.</w:t>
      </w:r>
    </w:p>
    <w:p w:rsidR="00B37DE4" w:rsidRDefault="00056B13" w:rsidP="00032244">
      <w:pPr>
        <w:rPr>
          <w:sz w:val="24"/>
          <w:szCs w:val="24"/>
        </w:rPr>
      </w:pPr>
      <w:r>
        <w:rPr>
          <w:sz w:val="24"/>
          <w:szCs w:val="24"/>
        </w:rPr>
        <w:t>How should I start? This is always the toughest question. Start reading and just writing a note while reading, or just read and write after everything. Then, I choose the choice to read and write.</w:t>
      </w:r>
    </w:p>
    <w:p w:rsidR="00722600" w:rsidRDefault="00056B13" w:rsidP="00032244">
      <w:pPr>
        <w:rPr>
          <w:sz w:val="24"/>
          <w:szCs w:val="24"/>
        </w:rPr>
      </w:pPr>
      <w:r>
        <w:rPr>
          <w:sz w:val="24"/>
          <w:szCs w:val="24"/>
        </w:rPr>
        <w:t xml:space="preserve"> On chapter 2, I feel like accounting is all about how to h</w:t>
      </w:r>
      <w:r>
        <w:rPr>
          <w:sz w:val="24"/>
          <w:szCs w:val="24"/>
        </w:rPr>
        <w:t xml:space="preserve">andle and master the game called “Accounting”. While reading, I come across the word “IFRS” standard. What </w:t>
      </w:r>
      <w:r w:rsidR="00B37DE4">
        <w:rPr>
          <w:sz w:val="24"/>
          <w:szCs w:val="24"/>
        </w:rPr>
        <w:t>is that</w:t>
      </w:r>
      <w:r>
        <w:rPr>
          <w:sz w:val="24"/>
          <w:szCs w:val="24"/>
        </w:rPr>
        <w:t>? In my company’s changes in equity sheet, I saw this word on the 2018 statement. And yet, I got a result for this standard. IFRS is a standar</w:t>
      </w:r>
      <w:r>
        <w:rPr>
          <w:sz w:val="24"/>
          <w:szCs w:val="24"/>
        </w:rPr>
        <w:t xml:space="preserve">d to help businesses to show how </w:t>
      </w:r>
      <w:r w:rsidR="001630DA">
        <w:rPr>
          <w:sz w:val="24"/>
          <w:szCs w:val="24"/>
        </w:rPr>
        <w:t xml:space="preserve">a business did their accounting statement be done. This standard applied for almost all the country and it is created to standardize the accounting standard. </w:t>
      </w:r>
      <w:r w:rsidR="00B37DE4">
        <w:rPr>
          <w:sz w:val="24"/>
          <w:szCs w:val="24"/>
        </w:rPr>
        <w:t xml:space="preserve">Continue with my reading, the accrual accounting. I'm quite interested in this accounting because I never thought that kind of accounting, kind of like debt </w:t>
      </w:r>
      <w:r w:rsidR="009668AF">
        <w:rPr>
          <w:sz w:val="24"/>
          <w:szCs w:val="24"/>
        </w:rPr>
        <w:t>your</w:t>
      </w:r>
      <w:r w:rsidR="00B37DE4">
        <w:rPr>
          <w:sz w:val="24"/>
          <w:szCs w:val="24"/>
        </w:rPr>
        <w:t xml:space="preserve"> money into somewhere to keep it for later use. If I didn't interpret it wrongly. Before this, I thought if you top up your transport card with money is just a debt account. now I know, is accrual accounting. INTERESTING. </w:t>
      </w:r>
      <w:r w:rsidR="009668AF">
        <w:rPr>
          <w:sz w:val="24"/>
          <w:szCs w:val="24"/>
        </w:rPr>
        <w:t xml:space="preserve">I agree with the author where he said: "accounting is a game". To me, accounting is definitely a game. It can determine whether you win or lose when you start to go into in, doing statement and provide correct information to get points. When I was doing my company spreadsheet for my assigned company, our lecturer </w:t>
      </w:r>
      <w:r w:rsidR="00EA7F56">
        <w:rPr>
          <w:sz w:val="24"/>
          <w:szCs w:val="24"/>
        </w:rPr>
        <w:t>shows</w:t>
      </w:r>
      <w:r w:rsidR="009668AF">
        <w:rPr>
          <w:sz w:val="24"/>
          <w:szCs w:val="24"/>
        </w:rPr>
        <w:t xml:space="preserve"> me how to insert the formula into the </w:t>
      </w:r>
      <w:r w:rsidR="0020047B">
        <w:rPr>
          <w:sz w:val="24"/>
          <w:szCs w:val="24"/>
        </w:rPr>
        <w:t>column,</w:t>
      </w:r>
      <w:r w:rsidR="009668AF">
        <w:rPr>
          <w:sz w:val="24"/>
          <w:szCs w:val="24"/>
        </w:rPr>
        <w:t xml:space="preserve"> this makes me think that I'm playing some plus-minus game. And when I get on the trick of doing it. I was so excited about </w:t>
      </w:r>
      <w:r w:rsidR="0020047B">
        <w:rPr>
          <w:sz w:val="24"/>
          <w:szCs w:val="24"/>
        </w:rPr>
        <w:t>doing the rest.</w:t>
      </w:r>
    </w:p>
    <w:p w:rsidR="00CE7315" w:rsidRDefault="00056B13" w:rsidP="00032244">
      <w:pPr>
        <w:rPr>
          <w:sz w:val="24"/>
          <w:szCs w:val="24"/>
        </w:rPr>
      </w:pPr>
      <w:r>
        <w:rPr>
          <w:sz w:val="24"/>
          <w:szCs w:val="24"/>
        </w:rPr>
        <w:t xml:space="preserve">Continue with my reading, in chapter 3, I start to know more detail about my company financial statement. </w:t>
      </w:r>
      <w:r w:rsidR="00EA789D">
        <w:rPr>
          <w:sz w:val="24"/>
          <w:szCs w:val="24"/>
        </w:rPr>
        <w:t>From the reading, I know that the statement that I insert</w:t>
      </w:r>
      <w:r w:rsidR="005D1C35">
        <w:rPr>
          <w:sz w:val="24"/>
          <w:szCs w:val="24"/>
        </w:rPr>
        <w:t xml:space="preserve"> now</w:t>
      </w:r>
      <w:r w:rsidR="00EA789D">
        <w:rPr>
          <w:sz w:val="24"/>
          <w:szCs w:val="24"/>
        </w:rPr>
        <w:t xml:space="preserve"> all make sense. I never know that </w:t>
      </w:r>
      <w:r w:rsidR="005D1C35">
        <w:rPr>
          <w:sz w:val="24"/>
          <w:szCs w:val="24"/>
        </w:rPr>
        <w:t>there’s</w:t>
      </w:r>
      <w:r w:rsidR="00EA789D">
        <w:rPr>
          <w:sz w:val="24"/>
          <w:szCs w:val="24"/>
        </w:rPr>
        <w:t xml:space="preserve"> a difference between a parent and a group company. </w:t>
      </w:r>
      <w:r w:rsidR="005D1C35">
        <w:rPr>
          <w:sz w:val="24"/>
          <w:szCs w:val="24"/>
        </w:rPr>
        <w:t xml:space="preserve">If there is a parent company, then what about children company? </w:t>
      </w:r>
      <w:r w:rsidR="00A11CD6">
        <w:rPr>
          <w:sz w:val="24"/>
          <w:szCs w:val="24"/>
        </w:rPr>
        <w:t>yet, I need to move on with my reading, 5 key elements that were been mention for a few times, asset, expenses equity revenue, and liabilities. These elements are really important in accounting.</w:t>
      </w:r>
    </w:p>
    <w:p w:rsidR="00A31D7D" w:rsidRDefault="00056B13" w:rsidP="00032244">
      <w:pPr>
        <w:rPr>
          <w:sz w:val="24"/>
          <w:szCs w:val="24"/>
        </w:rPr>
      </w:pPr>
      <w:r>
        <w:rPr>
          <w:sz w:val="24"/>
          <w:szCs w:val="24"/>
        </w:rPr>
        <w:t>And of course. Money is very important. From the saying "Cash is the boss". A good company will have positive cash flow, whereas if a company is not receiving any cash, something going on with</w:t>
      </w:r>
      <w:r>
        <w:rPr>
          <w:sz w:val="24"/>
          <w:szCs w:val="24"/>
        </w:rPr>
        <w:t xml:space="preserve"> this company, there's are two different types of cash flow, each of them has a different definition of cash </w:t>
      </w:r>
      <w:r w:rsidR="00D66C1A">
        <w:rPr>
          <w:sz w:val="24"/>
          <w:szCs w:val="24"/>
        </w:rPr>
        <w:t>flow. Normal</w:t>
      </w:r>
      <w:r>
        <w:rPr>
          <w:sz w:val="24"/>
          <w:szCs w:val="24"/>
        </w:rPr>
        <w:t xml:space="preserve"> cash flow is just cash that you received while selling goods or product, and free cash flow can be referred to as money that you spend</w:t>
      </w:r>
      <w:r>
        <w:rPr>
          <w:sz w:val="24"/>
          <w:szCs w:val="24"/>
        </w:rPr>
        <w:t xml:space="preserve"> to increase or upgrade </w:t>
      </w:r>
      <w:r w:rsidR="00D66C1A">
        <w:rPr>
          <w:sz w:val="24"/>
          <w:szCs w:val="24"/>
        </w:rPr>
        <w:t>your company. in other word, spending money. This doesn't mean you lose money, is just another form of cash flow.</w:t>
      </w:r>
    </w:p>
    <w:p w:rsidR="00D66C1A" w:rsidRDefault="00056B13" w:rsidP="00032244">
      <w:pPr>
        <w:rPr>
          <w:sz w:val="24"/>
          <w:szCs w:val="24"/>
        </w:rPr>
      </w:pPr>
      <w:r>
        <w:rPr>
          <w:sz w:val="24"/>
          <w:szCs w:val="24"/>
        </w:rPr>
        <w:t>Conclusion for this chapters of reading, get to know some terms and on how to read a financial statement is a key to f</w:t>
      </w:r>
      <w:r>
        <w:rPr>
          <w:sz w:val="24"/>
          <w:szCs w:val="24"/>
        </w:rPr>
        <w:t>inish this assignment. Although I don't fully understand the chapters, I manage to find the key point that I think is important to me for getting know about accounting at this stage.</w:t>
      </w:r>
    </w:p>
    <w:p w:rsidR="00A31D7D" w:rsidRDefault="00A31D7D" w:rsidP="00032244">
      <w:pPr>
        <w:rPr>
          <w:sz w:val="24"/>
          <w:szCs w:val="24"/>
        </w:rPr>
      </w:pPr>
    </w:p>
    <w:p w:rsidR="00A31D7D" w:rsidRDefault="00A31D7D" w:rsidP="00032244">
      <w:pPr>
        <w:rPr>
          <w:sz w:val="24"/>
          <w:szCs w:val="24"/>
        </w:rPr>
      </w:pPr>
    </w:p>
    <w:p w:rsidR="00722600" w:rsidRDefault="00056B13" w:rsidP="00032244">
      <w:pPr>
        <w:rPr>
          <w:sz w:val="24"/>
          <w:szCs w:val="24"/>
        </w:rPr>
      </w:pPr>
      <w:r>
        <w:rPr>
          <w:sz w:val="24"/>
          <w:szCs w:val="24"/>
        </w:rPr>
        <w:t>Step 6</w:t>
      </w:r>
    </w:p>
    <w:p w:rsidR="00722600" w:rsidRDefault="00056B13" w:rsidP="00722600">
      <w:pPr>
        <w:pBdr>
          <w:bottom w:val="single" w:sz="4" w:space="1" w:color="auto"/>
        </w:pBdr>
        <w:tabs>
          <w:tab w:val="left" w:pos="5387"/>
        </w:tabs>
        <w:ind w:right="-340"/>
        <w:jc w:val="both"/>
        <w:rPr>
          <w:rFonts w:ascii="Calibri" w:hAnsi="Calibri" w:cs="Calibri"/>
          <w:b/>
        </w:rPr>
      </w:pPr>
      <w:r>
        <w:rPr>
          <w:rFonts w:ascii="Calibri" w:hAnsi="Calibri" w:cs="Calibri"/>
          <w:b/>
        </w:rPr>
        <w:t>PEER FEEDBACK SHEET: ASS#1</w:t>
      </w:r>
    </w:p>
    <w:p w:rsidR="00504FFC" w:rsidRDefault="00056B13" w:rsidP="00722600">
      <w:pPr>
        <w:pBdr>
          <w:bottom w:val="single" w:sz="4" w:space="1" w:color="auto"/>
        </w:pBdr>
        <w:tabs>
          <w:tab w:val="left" w:pos="5387"/>
        </w:tabs>
        <w:ind w:right="-340"/>
        <w:jc w:val="both"/>
        <w:rPr>
          <w:rFonts w:ascii="Calibri" w:hAnsi="Calibri" w:cs="Calibri"/>
          <w:b/>
        </w:rPr>
      </w:pPr>
      <w:r w:rsidRPr="00504FFC">
        <w:rPr>
          <w:rFonts w:ascii="Calibri" w:hAnsi="Calibri" w:cs="Calibri"/>
          <w:b/>
        </w:rPr>
        <w:t>https://</w:t>
      </w:r>
      <w:r w:rsidRPr="00504FFC">
        <w:rPr>
          <w:rFonts w:ascii="Calibri" w:hAnsi="Calibri" w:cs="Calibri"/>
          <w:b/>
        </w:rPr>
        <w:t>nikole.video.blog/2019/08/02/draft/</w:t>
      </w:r>
    </w:p>
    <w:p w:rsidR="00722600" w:rsidRDefault="00056B13" w:rsidP="00722600">
      <w:pPr>
        <w:tabs>
          <w:tab w:val="left" w:pos="5387"/>
        </w:tabs>
        <w:spacing w:before="360" w:after="240"/>
        <w:ind w:left="1440" w:right="-340" w:hanging="1440"/>
        <w:jc w:val="both"/>
        <w:rPr>
          <w:rFonts w:ascii="Calibri" w:hAnsi="Calibri" w:cs="Calibri"/>
          <w:b/>
          <w:u w:val="single"/>
        </w:rPr>
      </w:pPr>
      <w:r>
        <w:rPr>
          <w:rFonts w:ascii="Calibri" w:hAnsi="Calibri" w:cs="Calibri"/>
          <w:b/>
          <w:u w:val="single"/>
        </w:rPr>
        <w:t xml:space="preserve">Feedback From: </w:t>
      </w:r>
      <w:r w:rsidR="0077671F">
        <w:rPr>
          <w:rFonts w:ascii="Calibri" w:hAnsi="Calibri" w:cs="Calibri"/>
          <w:b/>
          <w:u w:val="single"/>
        </w:rPr>
        <w:t xml:space="preserve">   </w:t>
      </w:r>
      <w:r w:rsidR="0091486F">
        <w:rPr>
          <w:rFonts w:ascii="Calibri" w:hAnsi="Calibri" w:cs="Calibri"/>
          <w:b/>
          <w:u w:val="single"/>
        </w:rPr>
        <w:t>WenJun Tan</w:t>
      </w:r>
      <w:r>
        <w:rPr>
          <w:rFonts w:ascii="Calibri" w:hAnsi="Calibri" w:cs="Calibri"/>
          <w:b/>
          <w:u w:val="single"/>
        </w:rPr>
        <w:t xml:space="preserve">                       </w:t>
      </w:r>
      <w:r>
        <w:rPr>
          <w:rFonts w:ascii="Calibri" w:hAnsi="Calibri" w:cs="Calibri"/>
          <w:b/>
          <w:u w:val="single"/>
        </w:rPr>
        <w:tab/>
      </w:r>
    </w:p>
    <w:p w:rsidR="00722600" w:rsidRPr="002A0AE3" w:rsidRDefault="00056B13" w:rsidP="00722600">
      <w:pPr>
        <w:tabs>
          <w:tab w:val="left" w:pos="5387"/>
        </w:tabs>
        <w:spacing w:before="120" w:after="120"/>
        <w:ind w:left="1440" w:right="-340" w:hanging="1440"/>
        <w:jc w:val="both"/>
        <w:rPr>
          <w:rFonts w:ascii="Calibri" w:hAnsi="Calibri" w:cs="Calibri"/>
          <w:b/>
          <w:sz w:val="6"/>
          <w:u w:val="single"/>
        </w:rPr>
      </w:pPr>
      <w:r>
        <w:rPr>
          <w:rFonts w:ascii="Calibri" w:hAnsi="Calibri" w:cs="Calibri"/>
          <w:b/>
          <w:u w:val="single"/>
        </w:rPr>
        <w:t>Feedback To:</w:t>
      </w:r>
      <w:r w:rsidR="0077671F">
        <w:rPr>
          <w:rFonts w:ascii="Calibri" w:hAnsi="Calibri" w:cs="Calibri"/>
          <w:b/>
          <w:u w:val="single"/>
        </w:rPr>
        <w:t xml:space="preserve">       </w:t>
      </w:r>
      <w:r w:rsidR="0091486F">
        <w:rPr>
          <w:rFonts w:ascii="Calibri" w:hAnsi="Calibri" w:cs="Calibri"/>
          <w:b/>
          <w:u w:val="single"/>
        </w:rPr>
        <w:t xml:space="preserve"> </w:t>
      </w:r>
      <w:r w:rsidR="002A0AE3" w:rsidRPr="002A0AE3">
        <w:rPr>
          <w:sz w:val="24"/>
          <w:szCs w:val="24"/>
          <w:u w:val="single"/>
        </w:rPr>
        <w:t>Joella Nikole G. Birung</w:t>
      </w:r>
      <w:r w:rsidR="0048170F" w:rsidRPr="002A0AE3">
        <w:rPr>
          <w:rFonts w:ascii="Calibri" w:hAnsi="Calibri" w:cs="Calibri"/>
          <w:b/>
          <w:u w:val="single"/>
        </w:rPr>
        <w:t>.</w:t>
      </w:r>
      <w:r w:rsidRPr="002A0AE3">
        <w:rPr>
          <w:rFonts w:ascii="Calibri" w:hAnsi="Calibri" w:cs="Calibri"/>
          <w:b/>
          <w:sz w:val="6"/>
          <w:u w:val="single"/>
        </w:rPr>
        <w:t xml:space="preserve"> </w:t>
      </w:r>
    </w:p>
    <w:p w:rsidR="00722600" w:rsidRDefault="00722600" w:rsidP="00722600">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096"/>
      </w:tblGrid>
      <w:tr w:rsidR="00602F3A" w:rsidTr="00722600">
        <w:tc>
          <w:tcPr>
            <w:tcW w:w="3402" w:type="dxa"/>
            <w:tcBorders>
              <w:top w:val="single" w:sz="4" w:space="0" w:color="auto"/>
              <w:left w:val="single" w:sz="4" w:space="0" w:color="auto"/>
              <w:bottom w:val="single" w:sz="4" w:space="0" w:color="auto"/>
              <w:right w:val="single" w:sz="4" w:space="0" w:color="auto"/>
            </w:tcBorders>
          </w:tcPr>
          <w:p w:rsidR="00722600" w:rsidRDefault="00722600">
            <w:pPr>
              <w:widowControl w:val="0"/>
              <w:tabs>
                <w:tab w:val="left" w:pos="5387"/>
              </w:tabs>
              <w:spacing w:before="120"/>
              <w:ind w:right="-341"/>
              <w:jc w:val="both"/>
              <w:rPr>
                <w:rFonts w:ascii="Calibri" w:hAnsi="Calibri" w:cs="Calibri"/>
                <w:b/>
                <w:sz w:val="24"/>
              </w:rPr>
            </w:pPr>
          </w:p>
        </w:tc>
        <w:tc>
          <w:tcPr>
            <w:tcW w:w="6096" w:type="dxa"/>
            <w:tcBorders>
              <w:top w:val="single" w:sz="4" w:space="0" w:color="auto"/>
              <w:left w:val="single" w:sz="4" w:space="0" w:color="auto"/>
              <w:bottom w:val="single" w:sz="4" w:space="0" w:color="auto"/>
              <w:right w:val="single" w:sz="4" w:space="0" w:color="auto"/>
            </w:tcBorders>
            <w:hideMark/>
          </w:tcPr>
          <w:p w:rsidR="00722600" w:rsidRDefault="00056B13">
            <w:pPr>
              <w:widowControl w:val="0"/>
              <w:tabs>
                <w:tab w:val="left" w:pos="5387"/>
              </w:tabs>
              <w:spacing w:before="120"/>
              <w:ind w:right="-341"/>
              <w:rPr>
                <w:rFonts w:ascii="Calibri" w:hAnsi="Calibri" w:cs="Calibri"/>
                <w:b/>
              </w:rPr>
            </w:pPr>
            <w:r>
              <w:rPr>
                <w:rFonts w:ascii="Calibri" w:hAnsi="Calibri" w:cs="Calibri"/>
                <w:b/>
              </w:rPr>
              <w:t>My Comments</w:t>
            </w:r>
          </w:p>
        </w:tc>
      </w:tr>
      <w:tr w:rsidR="00602F3A" w:rsidTr="00722600">
        <w:tc>
          <w:tcPr>
            <w:tcW w:w="3402" w:type="dxa"/>
            <w:tcBorders>
              <w:top w:val="single" w:sz="4" w:space="0" w:color="auto"/>
              <w:left w:val="single" w:sz="4" w:space="0" w:color="auto"/>
              <w:bottom w:val="single" w:sz="4" w:space="0" w:color="auto"/>
              <w:right w:val="single" w:sz="4" w:space="0" w:color="auto"/>
            </w:tcBorders>
          </w:tcPr>
          <w:p w:rsidR="00A31D7D" w:rsidRDefault="00056B13" w:rsidP="00A31D7D">
            <w:pPr>
              <w:widowControl w:val="0"/>
              <w:tabs>
                <w:tab w:val="left" w:pos="5387"/>
              </w:tabs>
              <w:spacing w:before="120"/>
              <w:ind w:right="-341"/>
              <w:jc w:val="both"/>
              <w:rPr>
                <w:rFonts w:ascii="Calibri" w:hAnsi="Calibri"/>
                <w:b/>
              </w:rPr>
            </w:pPr>
            <w:r>
              <w:rPr>
                <w:rFonts w:ascii="Calibri" w:hAnsi="Calibri"/>
                <w:b/>
              </w:rPr>
              <w:t>Step 1</w:t>
            </w:r>
          </w:p>
          <w:p w:rsidR="00A31D7D" w:rsidRDefault="00056B13" w:rsidP="00A31D7D">
            <w:pPr>
              <w:widowControl w:val="0"/>
              <w:tabs>
                <w:tab w:val="left" w:pos="5387"/>
              </w:tabs>
              <w:spacing w:before="120"/>
              <w:ind w:right="-341"/>
              <w:jc w:val="both"/>
              <w:rPr>
                <w:rFonts w:ascii="Calibri" w:hAnsi="Calibri" w:cs="Calibri"/>
                <w:b/>
                <w:sz w:val="24"/>
              </w:rPr>
            </w:pPr>
            <w:r>
              <w:rPr>
                <w:rFonts w:ascii="Calibri" w:hAnsi="Calibri"/>
              </w:rPr>
              <w:t>KCQs</w:t>
            </w:r>
          </w:p>
        </w:tc>
        <w:tc>
          <w:tcPr>
            <w:tcW w:w="6096" w:type="dxa"/>
            <w:tcBorders>
              <w:top w:val="single" w:sz="4" w:space="0" w:color="auto"/>
              <w:left w:val="single" w:sz="4" w:space="0" w:color="auto"/>
              <w:bottom w:val="single" w:sz="4" w:space="0" w:color="auto"/>
              <w:right w:val="single" w:sz="4" w:space="0" w:color="auto"/>
            </w:tcBorders>
          </w:tcPr>
          <w:p w:rsidR="00A31D7D" w:rsidRDefault="00056B13" w:rsidP="00504FFC">
            <w:pPr>
              <w:widowControl w:val="0"/>
              <w:tabs>
                <w:tab w:val="left" w:pos="5387"/>
              </w:tabs>
              <w:spacing w:before="120"/>
              <w:ind w:right="7"/>
              <w:rPr>
                <w:rFonts w:ascii="Calibri" w:hAnsi="Calibri" w:cs="Calibri"/>
                <w:b/>
              </w:rPr>
            </w:pPr>
            <w:r>
              <w:rPr>
                <w:rFonts w:ascii="Calibri" w:hAnsi="Calibri" w:cs="Calibri"/>
                <w:b/>
              </w:rPr>
              <w:t xml:space="preserve">I like how you expressed your thought on how you like numbers. And also, on how you </w:t>
            </w:r>
            <w:r>
              <w:rPr>
                <w:rFonts w:ascii="Calibri" w:hAnsi="Calibri" w:cs="Calibri"/>
                <w:b/>
              </w:rPr>
              <w:t>understand the key concept of what martin is trying to express</w:t>
            </w:r>
          </w:p>
        </w:tc>
      </w:tr>
      <w:tr w:rsidR="00602F3A" w:rsidTr="00722600">
        <w:tc>
          <w:tcPr>
            <w:tcW w:w="3402" w:type="dxa"/>
            <w:tcBorders>
              <w:top w:val="single" w:sz="4" w:space="0" w:color="auto"/>
              <w:left w:val="single" w:sz="4" w:space="0" w:color="auto"/>
              <w:bottom w:val="nil"/>
              <w:right w:val="single" w:sz="4" w:space="0" w:color="auto"/>
            </w:tcBorders>
            <w:hideMark/>
          </w:tcPr>
          <w:p w:rsidR="00722600" w:rsidRDefault="00056B13">
            <w:pPr>
              <w:widowControl w:val="0"/>
              <w:tabs>
                <w:tab w:val="left" w:pos="5387"/>
              </w:tabs>
              <w:spacing w:before="120"/>
              <w:ind w:right="-341"/>
              <w:jc w:val="both"/>
              <w:rPr>
                <w:rFonts w:ascii="Calibri" w:hAnsi="Calibri" w:cs="Calibri"/>
                <w:b/>
              </w:rPr>
            </w:pPr>
            <w:r>
              <w:rPr>
                <w:rFonts w:ascii="Calibri" w:hAnsi="Calibri" w:cs="Calibri"/>
                <w:b/>
              </w:rPr>
              <w:t>Step 2</w:t>
            </w:r>
          </w:p>
        </w:tc>
        <w:tc>
          <w:tcPr>
            <w:tcW w:w="6096" w:type="dxa"/>
            <w:vMerge w:val="restart"/>
            <w:tcBorders>
              <w:top w:val="single" w:sz="4" w:space="0" w:color="auto"/>
              <w:left w:val="single" w:sz="4" w:space="0" w:color="auto"/>
              <w:bottom w:val="single" w:sz="4" w:space="0" w:color="auto"/>
              <w:right w:val="single" w:sz="4" w:space="0" w:color="auto"/>
            </w:tcBorders>
          </w:tcPr>
          <w:p w:rsidR="00722600" w:rsidRDefault="00722600">
            <w:pPr>
              <w:widowControl w:val="0"/>
              <w:tabs>
                <w:tab w:val="left" w:pos="5387"/>
              </w:tabs>
              <w:spacing w:before="120"/>
              <w:ind w:right="-341"/>
              <w:rPr>
                <w:rFonts w:ascii="Calibri" w:hAnsi="Calibri" w:cs="Calibri"/>
                <w:b/>
              </w:rPr>
            </w:pPr>
          </w:p>
          <w:p w:rsidR="00722600" w:rsidRDefault="00056B13" w:rsidP="00504FFC">
            <w:pPr>
              <w:widowControl w:val="0"/>
              <w:tabs>
                <w:tab w:val="left" w:pos="5387"/>
              </w:tabs>
              <w:spacing w:before="120"/>
              <w:ind w:right="149"/>
              <w:rPr>
                <w:rFonts w:ascii="Calibri" w:hAnsi="Calibri" w:cs="Calibri"/>
                <w:b/>
              </w:rPr>
            </w:pPr>
            <w:r>
              <w:rPr>
                <w:rFonts w:ascii="Calibri" w:hAnsi="Calibri" w:cs="Calibri"/>
                <w:b/>
              </w:rPr>
              <w:t xml:space="preserve">Apparently, I can’t excess to your Moodle profile. But from the small picture from the icon. You have a nice profile picture </w:t>
            </w:r>
          </w:p>
          <w:p w:rsidR="002A0AE3" w:rsidRDefault="002A0AE3">
            <w:pPr>
              <w:widowControl w:val="0"/>
              <w:tabs>
                <w:tab w:val="left" w:pos="5387"/>
              </w:tabs>
              <w:spacing w:before="120"/>
              <w:ind w:right="-341"/>
              <w:rPr>
                <w:rFonts w:ascii="Calibri" w:hAnsi="Calibri" w:cs="Calibri"/>
                <w:b/>
              </w:rPr>
            </w:pPr>
          </w:p>
          <w:p w:rsidR="002A0AE3" w:rsidRDefault="002A0AE3">
            <w:pPr>
              <w:widowControl w:val="0"/>
              <w:tabs>
                <w:tab w:val="left" w:pos="5387"/>
              </w:tabs>
              <w:spacing w:before="120"/>
              <w:ind w:right="-341"/>
              <w:rPr>
                <w:rFonts w:ascii="Calibri" w:hAnsi="Calibri" w:cs="Calibri"/>
                <w:b/>
              </w:rPr>
            </w:pPr>
          </w:p>
        </w:tc>
      </w:tr>
      <w:tr w:rsidR="00602F3A" w:rsidTr="00722600">
        <w:tc>
          <w:tcPr>
            <w:tcW w:w="3402" w:type="dxa"/>
            <w:tcBorders>
              <w:top w:val="nil"/>
              <w:left w:val="single" w:sz="4" w:space="0" w:color="auto"/>
              <w:bottom w:val="nil"/>
              <w:right w:val="single" w:sz="4" w:space="0" w:color="auto"/>
            </w:tcBorders>
            <w:hideMark/>
          </w:tcPr>
          <w:p w:rsidR="00722600" w:rsidRDefault="00056B13">
            <w:pPr>
              <w:widowControl w:val="0"/>
              <w:spacing w:before="120"/>
              <w:ind w:right="-340"/>
              <w:jc w:val="both"/>
              <w:rPr>
                <w:rFonts w:ascii="Calibri" w:hAnsi="Calibri" w:cs="Calibri"/>
                <w:bCs/>
                <w:sz w:val="20"/>
              </w:rPr>
            </w:pPr>
            <w:r>
              <w:rPr>
                <w:rFonts w:ascii="Calibri" w:hAnsi="Calibri" w:cs="Calibri"/>
                <w:bCs/>
                <w:sz w:val="20"/>
              </w:rPr>
              <w:t>Introductory words in Description box</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pPr>
              <w:rPr>
                <w:rFonts w:ascii="Calibri" w:hAnsi="Calibri" w:cs="Calibri"/>
                <w:b/>
                <w:sz w:val="24"/>
                <w:szCs w:val="24"/>
                <w:lang w:eastAsia="en-US"/>
              </w:rPr>
            </w:pPr>
          </w:p>
        </w:tc>
      </w:tr>
      <w:tr w:rsidR="00602F3A" w:rsidTr="00722600">
        <w:tc>
          <w:tcPr>
            <w:tcW w:w="3402" w:type="dxa"/>
            <w:tcBorders>
              <w:top w:val="nil"/>
              <w:left w:val="single" w:sz="4" w:space="0" w:color="auto"/>
              <w:bottom w:val="nil"/>
              <w:right w:val="single" w:sz="4" w:space="0" w:color="auto"/>
            </w:tcBorders>
            <w:hideMark/>
          </w:tcPr>
          <w:p w:rsidR="00722600" w:rsidRDefault="00056B13">
            <w:pPr>
              <w:widowControl w:val="0"/>
              <w:spacing w:before="120"/>
              <w:ind w:right="-340"/>
              <w:jc w:val="both"/>
              <w:rPr>
                <w:rFonts w:ascii="Calibri" w:hAnsi="Calibri" w:cs="Calibri"/>
                <w:bCs/>
                <w:sz w:val="20"/>
              </w:rPr>
            </w:pPr>
            <w:r>
              <w:rPr>
                <w:rFonts w:ascii="Calibri" w:hAnsi="Calibri" w:cs="Calibri"/>
                <w:bCs/>
                <w:sz w:val="20"/>
              </w:rPr>
              <w:t>Photo and description</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pPr>
              <w:rPr>
                <w:rFonts w:ascii="Calibri" w:hAnsi="Calibri" w:cs="Calibri"/>
                <w:b/>
                <w:sz w:val="24"/>
                <w:szCs w:val="24"/>
                <w:lang w:eastAsia="en-US"/>
              </w:rPr>
            </w:pPr>
          </w:p>
        </w:tc>
      </w:tr>
      <w:tr w:rsidR="00602F3A" w:rsidTr="00722600">
        <w:trPr>
          <w:trHeight w:val="141"/>
        </w:trPr>
        <w:tc>
          <w:tcPr>
            <w:tcW w:w="3402" w:type="dxa"/>
            <w:tcBorders>
              <w:top w:val="nil"/>
              <w:left w:val="single" w:sz="4" w:space="0" w:color="auto"/>
              <w:bottom w:val="single" w:sz="4" w:space="0" w:color="auto"/>
              <w:right w:val="single" w:sz="4" w:space="0" w:color="auto"/>
            </w:tcBorders>
            <w:hideMark/>
          </w:tcPr>
          <w:p w:rsidR="00722600" w:rsidRDefault="00056B13">
            <w:pPr>
              <w:widowControl w:val="0"/>
              <w:tabs>
                <w:tab w:val="left" w:pos="5387"/>
              </w:tabs>
              <w:spacing w:before="120" w:after="120"/>
              <w:ind w:right="-340"/>
              <w:rPr>
                <w:rFonts w:ascii="Calibri" w:hAnsi="Calibri" w:cs="Calibri"/>
                <w:b/>
                <w:sz w:val="24"/>
              </w:rPr>
            </w:pPr>
            <w:r>
              <w:rPr>
                <w:rFonts w:ascii="Calibri" w:hAnsi="Calibri" w:cs="Calibri"/>
                <w:bCs/>
                <w:sz w:val="20"/>
              </w:rPr>
              <w:t>Link to your blog/Set up blog</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pPr>
              <w:rPr>
                <w:rFonts w:ascii="Calibri" w:hAnsi="Calibri" w:cs="Calibri"/>
                <w:b/>
                <w:sz w:val="24"/>
                <w:szCs w:val="24"/>
                <w:lang w:eastAsia="en-US"/>
              </w:rPr>
            </w:pPr>
          </w:p>
        </w:tc>
      </w:tr>
      <w:tr w:rsidR="00602F3A" w:rsidTr="00722600">
        <w:trPr>
          <w:trHeight w:val="60"/>
        </w:trPr>
        <w:tc>
          <w:tcPr>
            <w:tcW w:w="3402" w:type="dxa"/>
            <w:tcBorders>
              <w:top w:val="single" w:sz="4" w:space="0" w:color="auto"/>
              <w:left w:val="single" w:sz="4" w:space="0" w:color="auto"/>
              <w:bottom w:val="nil"/>
              <w:right w:val="single" w:sz="4" w:space="0" w:color="auto"/>
            </w:tcBorders>
            <w:hideMark/>
          </w:tcPr>
          <w:p w:rsidR="00722600" w:rsidRDefault="00056B13">
            <w:pPr>
              <w:widowControl w:val="0"/>
              <w:tabs>
                <w:tab w:val="left" w:pos="5387"/>
              </w:tabs>
              <w:spacing w:before="120"/>
              <w:ind w:right="-341"/>
              <w:jc w:val="both"/>
              <w:rPr>
                <w:rFonts w:ascii="Calibri" w:hAnsi="Calibri" w:cs="Calibri"/>
                <w:b/>
              </w:rPr>
            </w:pPr>
            <w:r>
              <w:rPr>
                <w:rFonts w:ascii="Calibri" w:hAnsi="Calibri" w:cs="Calibri"/>
                <w:b/>
              </w:rPr>
              <w:t>Step 3</w:t>
            </w:r>
          </w:p>
        </w:tc>
        <w:tc>
          <w:tcPr>
            <w:tcW w:w="6096" w:type="dxa"/>
            <w:vMerge w:val="restart"/>
            <w:tcBorders>
              <w:top w:val="single" w:sz="4" w:space="0" w:color="auto"/>
              <w:left w:val="single" w:sz="4" w:space="0" w:color="auto"/>
              <w:bottom w:val="single" w:sz="4" w:space="0" w:color="auto"/>
              <w:right w:val="single" w:sz="4" w:space="0" w:color="auto"/>
            </w:tcBorders>
          </w:tcPr>
          <w:p w:rsidR="00722600" w:rsidRDefault="00056B13" w:rsidP="00504FFC">
            <w:pPr>
              <w:widowControl w:val="0"/>
              <w:tabs>
                <w:tab w:val="left" w:pos="5387"/>
              </w:tabs>
              <w:spacing w:before="120" w:after="120"/>
              <w:rPr>
                <w:rFonts w:ascii="Calibri" w:hAnsi="Calibri" w:cs="Calibri"/>
                <w:b/>
              </w:rPr>
            </w:pPr>
            <w:r>
              <w:rPr>
                <w:rFonts w:ascii="Calibri" w:hAnsi="Calibri" w:cs="Calibri"/>
                <w:b/>
              </w:rPr>
              <w:t xml:space="preserve">Keep up on your step 3 , looking forward to knowing more about your company </w:t>
            </w:r>
          </w:p>
        </w:tc>
      </w:tr>
      <w:tr w:rsidR="00602F3A" w:rsidTr="00722600">
        <w:tc>
          <w:tcPr>
            <w:tcW w:w="3402" w:type="dxa"/>
            <w:tcBorders>
              <w:top w:val="nil"/>
              <w:left w:val="single" w:sz="4" w:space="0" w:color="auto"/>
              <w:bottom w:val="nil"/>
              <w:right w:val="single" w:sz="4" w:space="0" w:color="auto"/>
            </w:tcBorders>
            <w:hideMark/>
          </w:tcPr>
          <w:p w:rsidR="00722600" w:rsidRDefault="00056B13">
            <w:pPr>
              <w:widowControl w:val="0"/>
              <w:tabs>
                <w:tab w:val="left" w:pos="5387"/>
              </w:tabs>
              <w:spacing w:before="120"/>
              <w:ind w:right="-341"/>
              <w:jc w:val="both"/>
              <w:rPr>
                <w:rFonts w:ascii="Calibri" w:hAnsi="Calibri" w:cs="Calibri"/>
                <w:sz w:val="20"/>
              </w:rPr>
            </w:pPr>
            <w:r>
              <w:rPr>
                <w:rFonts w:ascii="Calibri" w:hAnsi="Calibri" w:cs="Calibri"/>
                <w:sz w:val="20"/>
              </w:rPr>
              <w:t>Background information on the company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pPr>
              <w:rPr>
                <w:rFonts w:ascii="Calibri" w:hAnsi="Calibri" w:cs="Calibri"/>
                <w:b/>
                <w:sz w:val="24"/>
                <w:szCs w:val="24"/>
                <w:lang w:eastAsia="en-US"/>
              </w:rPr>
            </w:pPr>
          </w:p>
        </w:tc>
      </w:tr>
      <w:tr w:rsidR="00602F3A" w:rsidTr="00722600">
        <w:tc>
          <w:tcPr>
            <w:tcW w:w="3402" w:type="dxa"/>
            <w:tcBorders>
              <w:top w:val="nil"/>
              <w:left w:val="single" w:sz="4" w:space="0" w:color="auto"/>
              <w:bottom w:val="nil"/>
              <w:right w:val="single" w:sz="4" w:space="0" w:color="auto"/>
            </w:tcBorders>
            <w:hideMark/>
          </w:tcPr>
          <w:p w:rsidR="00722600" w:rsidRDefault="00056B13">
            <w:pPr>
              <w:widowControl w:val="0"/>
              <w:tabs>
                <w:tab w:val="left" w:pos="5387"/>
              </w:tabs>
              <w:spacing w:before="120"/>
              <w:ind w:right="-341"/>
              <w:jc w:val="both"/>
              <w:rPr>
                <w:rFonts w:ascii="Calibri" w:hAnsi="Calibri" w:cs="Calibri"/>
                <w:sz w:val="20"/>
              </w:rPr>
            </w:pPr>
            <w:r>
              <w:rPr>
                <w:rFonts w:ascii="Calibri" w:hAnsi="Calibri" w:cs="Calibri"/>
                <w:sz w:val="20"/>
              </w:rPr>
              <w:t>Comments/KCQs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pPr>
              <w:rPr>
                <w:rFonts w:ascii="Calibri" w:hAnsi="Calibri" w:cs="Calibri"/>
                <w:b/>
                <w:sz w:val="24"/>
                <w:szCs w:val="24"/>
                <w:lang w:eastAsia="en-US"/>
              </w:rPr>
            </w:pPr>
          </w:p>
        </w:tc>
      </w:tr>
      <w:tr w:rsidR="00602F3A" w:rsidTr="00722600">
        <w:trPr>
          <w:trHeight w:val="682"/>
        </w:trPr>
        <w:tc>
          <w:tcPr>
            <w:tcW w:w="3402" w:type="dxa"/>
            <w:tcBorders>
              <w:top w:val="nil"/>
              <w:left w:val="single" w:sz="4" w:space="0" w:color="auto"/>
              <w:bottom w:val="single" w:sz="4" w:space="0" w:color="auto"/>
              <w:right w:val="single" w:sz="4" w:space="0" w:color="auto"/>
            </w:tcBorders>
            <w:hideMark/>
          </w:tcPr>
          <w:p w:rsidR="00722600" w:rsidRDefault="00056B13">
            <w:pPr>
              <w:widowControl w:val="0"/>
              <w:tabs>
                <w:tab w:val="left" w:pos="5387"/>
              </w:tabs>
              <w:spacing w:before="120" w:after="120"/>
              <w:ind w:right="-340"/>
              <w:jc w:val="both"/>
              <w:rPr>
                <w:rFonts w:ascii="Calibri" w:hAnsi="Calibri" w:cs="Calibri"/>
                <w:sz w:val="20"/>
              </w:rPr>
            </w:pPr>
            <w:r>
              <w:rPr>
                <w:rFonts w:ascii="Calibri" w:hAnsi="Calibri" w:cs="Calibri"/>
                <w:sz w:val="20"/>
              </w:rPr>
              <w:t>Comments on other’s blogs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pPr>
              <w:rPr>
                <w:rFonts w:ascii="Calibri" w:hAnsi="Calibri" w:cs="Calibri"/>
                <w:b/>
                <w:sz w:val="24"/>
                <w:szCs w:val="24"/>
                <w:lang w:eastAsia="en-US"/>
              </w:rPr>
            </w:pPr>
          </w:p>
        </w:tc>
      </w:tr>
      <w:tr w:rsidR="00602F3A" w:rsidTr="00722600">
        <w:tc>
          <w:tcPr>
            <w:tcW w:w="3402" w:type="dxa"/>
            <w:tcBorders>
              <w:top w:val="single" w:sz="4" w:space="0" w:color="auto"/>
              <w:left w:val="single" w:sz="4" w:space="0" w:color="auto"/>
              <w:bottom w:val="nil"/>
              <w:right w:val="single" w:sz="4" w:space="0" w:color="auto"/>
            </w:tcBorders>
            <w:hideMark/>
          </w:tcPr>
          <w:p w:rsidR="00722600" w:rsidRDefault="00056B13">
            <w:pPr>
              <w:widowControl w:val="0"/>
              <w:tabs>
                <w:tab w:val="left" w:pos="5387"/>
              </w:tabs>
              <w:spacing w:before="120"/>
              <w:ind w:right="-341"/>
              <w:jc w:val="both"/>
              <w:rPr>
                <w:rFonts w:ascii="Calibri" w:hAnsi="Calibri" w:cs="Calibri"/>
                <w:b/>
                <w:sz w:val="24"/>
              </w:rPr>
            </w:pPr>
            <w:r>
              <w:rPr>
                <w:rFonts w:ascii="Calibri" w:hAnsi="Calibri" w:cs="Calibri"/>
                <w:b/>
              </w:rPr>
              <w:t>Step 4</w:t>
            </w:r>
          </w:p>
        </w:tc>
        <w:tc>
          <w:tcPr>
            <w:tcW w:w="6096" w:type="dxa"/>
            <w:vMerge w:val="restart"/>
            <w:tcBorders>
              <w:top w:val="single" w:sz="4" w:space="0" w:color="auto"/>
              <w:left w:val="single" w:sz="4" w:space="0" w:color="auto"/>
              <w:bottom w:val="single" w:sz="4" w:space="0" w:color="auto"/>
              <w:right w:val="single" w:sz="4" w:space="0" w:color="auto"/>
            </w:tcBorders>
          </w:tcPr>
          <w:p w:rsidR="00722600" w:rsidRDefault="00722600">
            <w:pPr>
              <w:widowControl w:val="0"/>
              <w:tabs>
                <w:tab w:val="left" w:pos="5387"/>
              </w:tabs>
              <w:spacing w:before="120"/>
              <w:ind w:right="-341"/>
              <w:jc w:val="center"/>
              <w:rPr>
                <w:rFonts w:ascii="Calibri" w:hAnsi="Calibri" w:cs="Calibri"/>
                <w:b/>
              </w:rPr>
            </w:pPr>
          </w:p>
          <w:p w:rsidR="00722600" w:rsidRDefault="00056B13" w:rsidP="00504FFC">
            <w:pPr>
              <w:widowControl w:val="0"/>
              <w:tabs>
                <w:tab w:val="left" w:pos="5387"/>
              </w:tabs>
              <w:spacing w:before="120"/>
              <w:rPr>
                <w:rFonts w:ascii="Calibri" w:hAnsi="Calibri" w:cs="Calibri"/>
                <w:b/>
              </w:rPr>
            </w:pPr>
            <w:r>
              <w:rPr>
                <w:rFonts w:ascii="Calibri" w:hAnsi="Calibri" w:cs="Calibri"/>
                <w:b/>
              </w:rPr>
              <w:t>Well done on the formula that you insert on your company spreadsheet</w:t>
            </w:r>
          </w:p>
        </w:tc>
      </w:tr>
      <w:tr w:rsidR="00602F3A" w:rsidTr="00722600">
        <w:trPr>
          <w:trHeight w:val="644"/>
        </w:trPr>
        <w:tc>
          <w:tcPr>
            <w:tcW w:w="3402" w:type="dxa"/>
            <w:tcBorders>
              <w:top w:val="nil"/>
              <w:left w:val="single" w:sz="4" w:space="0" w:color="auto"/>
              <w:bottom w:val="single" w:sz="4" w:space="0" w:color="auto"/>
              <w:right w:val="single" w:sz="4" w:space="0" w:color="auto"/>
            </w:tcBorders>
          </w:tcPr>
          <w:p w:rsidR="00722600" w:rsidRDefault="00056B13">
            <w:pPr>
              <w:widowControl w:val="0"/>
              <w:tabs>
                <w:tab w:val="left" w:pos="5387"/>
              </w:tabs>
              <w:spacing w:before="120" w:after="120"/>
              <w:ind w:right="-340"/>
              <w:jc w:val="both"/>
              <w:rPr>
                <w:rFonts w:ascii="Calibri" w:hAnsi="Calibri" w:cs="Calibri"/>
                <w:sz w:val="20"/>
              </w:rPr>
            </w:pPr>
            <w:r>
              <w:rPr>
                <w:rFonts w:ascii="Calibri" w:hAnsi="Calibri" w:cs="Calibri"/>
                <w:sz w:val="20"/>
              </w:rPr>
              <w:t xml:space="preserve">Input </w:t>
            </w:r>
            <w:r>
              <w:rPr>
                <w:rFonts w:ascii="Calibri" w:hAnsi="Calibri" w:cs="Calibri"/>
                <w:sz w:val="20"/>
              </w:rPr>
              <w:t>company’s financial statements</w:t>
            </w:r>
          </w:p>
          <w:p w:rsidR="00722600" w:rsidRDefault="00722600">
            <w:pPr>
              <w:widowControl w:val="0"/>
              <w:tabs>
                <w:tab w:val="left" w:pos="5387"/>
              </w:tabs>
              <w:spacing w:before="120" w:after="120"/>
              <w:ind w:right="-340"/>
              <w:jc w:val="both"/>
              <w:rPr>
                <w:rFonts w:ascii="Calibri" w:hAnsi="Calibri" w:cs="Calibri"/>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pPr>
              <w:rPr>
                <w:rFonts w:ascii="Calibri" w:hAnsi="Calibri" w:cs="Calibri"/>
                <w:b/>
                <w:sz w:val="24"/>
                <w:szCs w:val="24"/>
                <w:lang w:eastAsia="en-US"/>
              </w:rPr>
            </w:pPr>
          </w:p>
        </w:tc>
      </w:tr>
      <w:tr w:rsidR="00602F3A" w:rsidTr="00722600">
        <w:trPr>
          <w:trHeight w:val="835"/>
        </w:trPr>
        <w:tc>
          <w:tcPr>
            <w:tcW w:w="3402" w:type="dxa"/>
            <w:tcBorders>
              <w:top w:val="single" w:sz="4" w:space="0" w:color="auto"/>
              <w:left w:val="single" w:sz="4" w:space="0" w:color="auto"/>
              <w:bottom w:val="single" w:sz="4" w:space="0" w:color="auto"/>
              <w:right w:val="single" w:sz="4" w:space="0" w:color="auto"/>
            </w:tcBorders>
            <w:hideMark/>
          </w:tcPr>
          <w:p w:rsidR="00722600" w:rsidRDefault="00056B13">
            <w:pPr>
              <w:widowControl w:val="0"/>
              <w:tabs>
                <w:tab w:val="left" w:pos="5387"/>
              </w:tabs>
              <w:spacing w:before="120"/>
              <w:ind w:right="-341"/>
              <w:jc w:val="both"/>
              <w:rPr>
                <w:rFonts w:ascii="Calibri" w:hAnsi="Calibri" w:cs="Calibri"/>
                <w:b/>
              </w:rPr>
            </w:pPr>
            <w:r>
              <w:rPr>
                <w:rFonts w:ascii="Calibri" w:hAnsi="Calibri" w:cs="Calibri"/>
                <w:b/>
              </w:rPr>
              <w:t>Overall ASS#1</w:t>
            </w:r>
          </w:p>
        </w:tc>
        <w:tc>
          <w:tcPr>
            <w:tcW w:w="6096" w:type="dxa"/>
            <w:tcBorders>
              <w:top w:val="single" w:sz="4" w:space="0" w:color="auto"/>
              <w:left w:val="single" w:sz="4" w:space="0" w:color="auto"/>
              <w:bottom w:val="single" w:sz="4" w:space="0" w:color="auto"/>
              <w:right w:val="single" w:sz="4" w:space="0" w:color="auto"/>
            </w:tcBorders>
          </w:tcPr>
          <w:p w:rsidR="00722600" w:rsidRDefault="00056B13">
            <w:pPr>
              <w:widowControl w:val="0"/>
              <w:tabs>
                <w:tab w:val="left" w:pos="5387"/>
              </w:tabs>
              <w:spacing w:before="120"/>
              <w:ind w:right="-341"/>
              <w:rPr>
                <w:rFonts w:ascii="Calibri" w:hAnsi="Calibri" w:cs="Calibri"/>
                <w:b/>
              </w:rPr>
            </w:pPr>
            <w:r>
              <w:rPr>
                <w:rFonts w:ascii="Calibri" w:hAnsi="Calibri" w:cs="Calibri"/>
                <w:b/>
              </w:rPr>
              <w:t>Enjoyed reading your step 1 but hope to read more of your work soon. cheers</w:t>
            </w:r>
          </w:p>
          <w:p w:rsidR="00722600" w:rsidRDefault="00722600">
            <w:pPr>
              <w:widowControl w:val="0"/>
              <w:tabs>
                <w:tab w:val="left" w:pos="5387"/>
              </w:tabs>
              <w:spacing w:before="120"/>
              <w:ind w:right="-341"/>
              <w:rPr>
                <w:rFonts w:ascii="Calibri" w:hAnsi="Calibri" w:cs="Calibri"/>
                <w:b/>
              </w:rPr>
            </w:pPr>
          </w:p>
        </w:tc>
      </w:tr>
    </w:tbl>
    <w:p w:rsidR="00722600" w:rsidRDefault="00722600" w:rsidP="00722600">
      <w:pPr>
        <w:tabs>
          <w:tab w:val="left" w:pos="5387"/>
        </w:tabs>
        <w:spacing w:before="120"/>
        <w:ind w:right="-341"/>
        <w:jc w:val="both"/>
        <w:rPr>
          <w:rFonts w:ascii="Calibri" w:hAnsi="Calibri" w:cs="Calibri"/>
          <w:b/>
          <w:sz w:val="4"/>
          <w:lang w:eastAsia="en-US"/>
        </w:rPr>
      </w:pPr>
    </w:p>
    <w:p w:rsidR="00722600" w:rsidRDefault="00722600" w:rsidP="00722600">
      <w:pPr>
        <w:tabs>
          <w:tab w:val="left" w:pos="5387"/>
        </w:tabs>
        <w:spacing w:before="120"/>
        <w:ind w:right="-341"/>
        <w:jc w:val="both"/>
        <w:rPr>
          <w:rFonts w:ascii="Calibri" w:hAnsi="Calibri" w:cs="Calibri"/>
          <w:b/>
          <w:sz w:val="4"/>
          <w:lang w:eastAsia="en-US"/>
        </w:rPr>
      </w:pPr>
    </w:p>
    <w:p w:rsidR="00722600" w:rsidRDefault="00722600" w:rsidP="00722600">
      <w:pPr>
        <w:tabs>
          <w:tab w:val="left" w:pos="5387"/>
        </w:tabs>
        <w:spacing w:before="120"/>
        <w:ind w:right="-341"/>
        <w:jc w:val="both"/>
        <w:rPr>
          <w:rFonts w:ascii="Calibri" w:hAnsi="Calibri" w:cs="Calibri"/>
          <w:b/>
          <w:sz w:val="4"/>
          <w:lang w:eastAsia="en-US"/>
        </w:rPr>
      </w:pPr>
    </w:p>
    <w:p w:rsidR="00722600" w:rsidRDefault="00722600" w:rsidP="00722600">
      <w:pPr>
        <w:tabs>
          <w:tab w:val="left" w:pos="5387"/>
        </w:tabs>
        <w:spacing w:before="120"/>
        <w:ind w:right="-341"/>
        <w:jc w:val="both"/>
        <w:rPr>
          <w:rFonts w:ascii="Calibri" w:hAnsi="Calibri" w:cs="Calibri"/>
          <w:b/>
          <w:sz w:val="4"/>
          <w:lang w:eastAsia="en-US"/>
        </w:rPr>
      </w:pPr>
    </w:p>
    <w:p w:rsidR="00722600" w:rsidRDefault="00722600" w:rsidP="00722600">
      <w:pPr>
        <w:tabs>
          <w:tab w:val="left" w:pos="5387"/>
        </w:tabs>
        <w:spacing w:before="120"/>
        <w:ind w:right="-341"/>
        <w:jc w:val="both"/>
        <w:rPr>
          <w:rFonts w:ascii="Calibri" w:hAnsi="Calibri" w:cs="Calibri"/>
          <w:b/>
          <w:sz w:val="4"/>
          <w:lang w:eastAsia="en-US"/>
        </w:rPr>
      </w:pPr>
    </w:p>
    <w:p w:rsidR="00722600" w:rsidRDefault="00722600" w:rsidP="00722600">
      <w:pPr>
        <w:tabs>
          <w:tab w:val="left" w:pos="5387"/>
        </w:tabs>
        <w:spacing w:before="120"/>
        <w:ind w:right="-341"/>
        <w:jc w:val="both"/>
        <w:rPr>
          <w:rFonts w:ascii="Calibri" w:hAnsi="Calibri" w:cs="Calibri"/>
          <w:b/>
          <w:sz w:val="4"/>
          <w:lang w:eastAsia="en-US"/>
        </w:rPr>
      </w:pPr>
    </w:p>
    <w:p w:rsidR="00722600" w:rsidRDefault="00722600" w:rsidP="00722600">
      <w:pPr>
        <w:tabs>
          <w:tab w:val="left" w:pos="5387"/>
        </w:tabs>
        <w:spacing w:before="120"/>
        <w:ind w:right="-341"/>
        <w:jc w:val="both"/>
        <w:rPr>
          <w:rFonts w:ascii="Calibri" w:hAnsi="Calibri" w:cs="Calibri"/>
          <w:b/>
          <w:sz w:val="4"/>
          <w:lang w:eastAsia="en-US"/>
        </w:rPr>
      </w:pPr>
    </w:p>
    <w:p w:rsidR="00722600" w:rsidRDefault="00722600" w:rsidP="00722600">
      <w:pPr>
        <w:tabs>
          <w:tab w:val="left" w:pos="5387"/>
        </w:tabs>
        <w:spacing w:before="120"/>
        <w:ind w:right="-341"/>
        <w:jc w:val="both"/>
        <w:rPr>
          <w:rFonts w:ascii="Calibri" w:hAnsi="Calibri" w:cs="Calibri"/>
          <w:b/>
          <w:sz w:val="4"/>
          <w:lang w:eastAsia="en-US"/>
        </w:rPr>
      </w:pPr>
    </w:p>
    <w:p w:rsidR="00722600" w:rsidRDefault="00722600" w:rsidP="00722600">
      <w:pPr>
        <w:tabs>
          <w:tab w:val="left" w:pos="5387"/>
        </w:tabs>
        <w:spacing w:before="120"/>
        <w:ind w:right="-341"/>
        <w:jc w:val="both"/>
        <w:rPr>
          <w:rFonts w:ascii="Calibri" w:hAnsi="Calibri" w:cs="Calibri"/>
          <w:b/>
          <w:sz w:val="4"/>
          <w:lang w:eastAsia="en-US"/>
        </w:rPr>
      </w:pPr>
    </w:p>
    <w:p w:rsidR="00722600" w:rsidRDefault="00722600" w:rsidP="00722600">
      <w:pPr>
        <w:tabs>
          <w:tab w:val="left" w:pos="5387"/>
        </w:tabs>
        <w:spacing w:before="120"/>
        <w:ind w:right="-341"/>
        <w:jc w:val="both"/>
        <w:rPr>
          <w:rFonts w:ascii="Calibri" w:hAnsi="Calibri" w:cs="Calibri"/>
          <w:b/>
          <w:sz w:val="4"/>
          <w:lang w:eastAsia="en-US"/>
        </w:rPr>
      </w:pPr>
    </w:p>
    <w:p w:rsidR="00722600" w:rsidRDefault="00722600" w:rsidP="00722600">
      <w:pPr>
        <w:tabs>
          <w:tab w:val="left" w:pos="5387"/>
        </w:tabs>
        <w:spacing w:before="120"/>
        <w:ind w:right="-341"/>
        <w:jc w:val="both"/>
        <w:rPr>
          <w:rFonts w:ascii="Calibri" w:hAnsi="Calibri" w:cs="Calibri"/>
          <w:b/>
          <w:sz w:val="4"/>
          <w:lang w:eastAsia="en-US"/>
        </w:rPr>
      </w:pPr>
    </w:p>
    <w:p w:rsidR="00722600" w:rsidRDefault="00722600" w:rsidP="00722600">
      <w:pPr>
        <w:tabs>
          <w:tab w:val="left" w:pos="5387"/>
        </w:tabs>
        <w:spacing w:before="120"/>
        <w:ind w:right="-341"/>
        <w:jc w:val="both"/>
        <w:rPr>
          <w:rFonts w:ascii="Calibri" w:hAnsi="Calibri" w:cs="Calibri"/>
          <w:b/>
          <w:sz w:val="4"/>
          <w:lang w:eastAsia="en-US"/>
        </w:rPr>
      </w:pPr>
    </w:p>
    <w:p w:rsidR="00722600" w:rsidRDefault="00056B13" w:rsidP="00722600">
      <w:pPr>
        <w:pBdr>
          <w:bottom w:val="single" w:sz="4" w:space="1" w:color="auto"/>
        </w:pBdr>
        <w:tabs>
          <w:tab w:val="left" w:pos="5387"/>
        </w:tabs>
        <w:ind w:right="-340"/>
        <w:jc w:val="both"/>
        <w:rPr>
          <w:rFonts w:ascii="Calibri" w:hAnsi="Calibri" w:cs="Calibri"/>
          <w:b/>
        </w:rPr>
      </w:pPr>
      <w:r>
        <w:rPr>
          <w:rFonts w:ascii="Calibri" w:hAnsi="Calibri" w:cs="Calibri"/>
          <w:b/>
        </w:rPr>
        <w:t>PEER FEEDBACK SHEET: ASS#1</w:t>
      </w:r>
    </w:p>
    <w:p w:rsidR="000D2D7B" w:rsidRDefault="00056B13" w:rsidP="00722600">
      <w:pPr>
        <w:pBdr>
          <w:bottom w:val="single" w:sz="4" w:space="1" w:color="auto"/>
        </w:pBdr>
        <w:tabs>
          <w:tab w:val="left" w:pos="5387"/>
        </w:tabs>
        <w:ind w:right="-340"/>
        <w:jc w:val="both"/>
        <w:rPr>
          <w:rFonts w:ascii="Calibri" w:hAnsi="Calibri" w:cs="Calibri"/>
          <w:b/>
        </w:rPr>
      </w:pPr>
      <w:r w:rsidRPr="000D2D7B">
        <w:rPr>
          <w:rFonts w:ascii="Calibri" w:hAnsi="Calibri" w:cs="Calibri"/>
          <w:b/>
        </w:rPr>
        <w:t>https://emilysdiary.news.blog</w:t>
      </w:r>
      <w:r w:rsidRPr="000D2D7B">
        <w:rPr>
          <w:rFonts w:ascii="Calibri" w:hAnsi="Calibri" w:cs="Calibri"/>
          <w:b/>
        </w:rPr>
        <w:t>/2019/07/24/assessment-1-step-3/</w:t>
      </w:r>
    </w:p>
    <w:p w:rsidR="000D2D7B" w:rsidRDefault="000D2D7B" w:rsidP="00722600">
      <w:pPr>
        <w:pBdr>
          <w:bottom w:val="single" w:sz="4" w:space="1" w:color="auto"/>
        </w:pBdr>
        <w:tabs>
          <w:tab w:val="left" w:pos="5387"/>
        </w:tabs>
        <w:ind w:right="-340"/>
        <w:jc w:val="both"/>
        <w:rPr>
          <w:rFonts w:ascii="Calibri" w:hAnsi="Calibri" w:cs="Calibri"/>
          <w:b/>
        </w:rPr>
      </w:pPr>
    </w:p>
    <w:p w:rsidR="00722600" w:rsidRDefault="00056B13" w:rsidP="00722600">
      <w:pPr>
        <w:tabs>
          <w:tab w:val="left" w:pos="5387"/>
        </w:tabs>
        <w:spacing w:before="360" w:after="240"/>
        <w:ind w:left="1440" w:right="-340" w:hanging="1440"/>
        <w:jc w:val="both"/>
        <w:rPr>
          <w:rFonts w:ascii="Calibri" w:hAnsi="Calibri" w:cs="Calibri"/>
          <w:b/>
          <w:u w:val="single"/>
        </w:rPr>
      </w:pPr>
      <w:r>
        <w:rPr>
          <w:rFonts w:ascii="Calibri" w:hAnsi="Calibri" w:cs="Calibri"/>
          <w:b/>
          <w:u w:val="single"/>
        </w:rPr>
        <w:t>Feedback From:</w:t>
      </w:r>
      <w:r w:rsidR="006406BF">
        <w:rPr>
          <w:rFonts w:ascii="Calibri" w:hAnsi="Calibri" w:cs="Calibri"/>
          <w:b/>
          <w:u w:val="single"/>
        </w:rPr>
        <w:t xml:space="preserve">  WenJun Tan</w:t>
      </w:r>
      <w:r>
        <w:rPr>
          <w:rFonts w:ascii="Calibri" w:hAnsi="Calibri" w:cs="Calibri"/>
          <w:b/>
          <w:u w:val="single"/>
        </w:rPr>
        <w:t xml:space="preserve">                        </w:t>
      </w:r>
      <w:r>
        <w:rPr>
          <w:rFonts w:ascii="Calibri" w:hAnsi="Calibri" w:cs="Calibri"/>
          <w:b/>
          <w:u w:val="single"/>
        </w:rPr>
        <w:tab/>
      </w:r>
    </w:p>
    <w:p w:rsidR="00722600" w:rsidRDefault="00056B13" w:rsidP="00722600">
      <w:pPr>
        <w:tabs>
          <w:tab w:val="left" w:pos="5387"/>
        </w:tabs>
        <w:spacing w:before="120" w:after="120"/>
        <w:ind w:left="1440" w:right="-340" w:hanging="1440"/>
        <w:jc w:val="both"/>
        <w:rPr>
          <w:rFonts w:ascii="Calibri" w:hAnsi="Calibri" w:cs="Calibri"/>
          <w:b/>
          <w:sz w:val="6"/>
        </w:rPr>
      </w:pPr>
      <w:r>
        <w:rPr>
          <w:rFonts w:ascii="Calibri" w:hAnsi="Calibri" w:cs="Calibri"/>
          <w:b/>
          <w:u w:val="single"/>
        </w:rPr>
        <w:t xml:space="preserve">Feedback To:    </w:t>
      </w:r>
      <w:r w:rsidR="006406BF" w:rsidRPr="006406BF">
        <w:rPr>
          <w:rFonts w:ascii="Calibri" w:hAnsi="Calibri" w:cs="Calibri"/>
          <w:b/>
          <w:u w:val="single"/>
        </w:rPr>
        <w:t xml:space="preserve">Emily Mark-Hudson </w:t>
      </w:r>
      <w:r>
        <w:rPr>
          <w:rFonts w:ascii="Calibri" w:hAnsi="Calibri" w:cs="Calibri"/>
          <w:b/>
          <w:u w:val="single"/>
        </w:rPr>
        <w:t xml:space="preserve">                                                                       </w:t>
      </w:r>
      <w:r>
        <w:rPr>
          <w:rFonts w:ascii="Calibri" w:hAnsi="Calibri" w:cs="Calibri"/>
          <w:b/>
          <w:sz w:val="2"/>
          <w:u w:val="single"/>
        </w:rPr>
        <w:t>.</w:t>
      </w:r>
      <w:r>
        <w:rPr>
          <w:rFonts w:ascii="Calibri" w:hAnsi="Calibri" w:cs="Calibri"/>
          <w:b/>
          <w:sz w:val="6"/>
        </w:rPr>
        <w:t xml:space="preserve"> </w:t>
      </w:r>
    </w:p>
    <w:p w:rsidR="00722600" w:rsidRDefault="00722600" w:rsidP="00722600">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096"/>
      </w:tblGrid>
      <w:tr w:rsidR="00602F3A" w:rsidTr="00231340">
        <w:tc>
          <w:tcPr>
            <w:tcW w:w="3402" w:type="dxa"/>
            <w:tcBorders>
              <w:top w:val="single" w:sz="4" w:space="0" w:color="auto"/>
              <w:left w:val="single" w:sz="4" w:space="0" w:color="auto"/>
              <w:bottom w:val="single" w:sz="4" w:space="0" w:color="auto"/>
              <w:right w:val="single" w:sz="4" w:space="0" w:color="auto"/>
            </w:tcBorders>
          </w:tcPr>
          <w:p w:rsidR="00722600" w:rsidRDefault="00722600" w:rsidP="00231340">
            <w:pPr>
              <w:widowControl w:val="0"/>
              <w:tabs>
                <w:tab w:val="left" w:pos="5387"/>
              </w:tabs>
              <w:spacing w:before="120"/>
              <w:ind w:right="-341"/>
              <w:jc w:val="both"/>
              <w:rPr>
                <w:rFonts w:ascii="Calibri" w:hAnsi="Calibri" w:cs="Calibri"/>
                <w:b/>
                <w:sz w:val="24"/>
              </w:rPr>
            </w:pPr>
          </w:p>
        </w:tc>
        <w:tc>
          <w:tcPr>
            <w:tcW w:w="6096" w:type="dxa"/>
            <w:tcBorders>
              <w:top w:val="single" w:sz="4" w:space="0" w:color="auto"/>
              <w:left w:val="single" w:sz="4" w:space="0" w:color="auto"/>
              <w:bottom w:val="single" w:sz="4" w:space="0" w:color="auto"/>
              <w:right w:val="single" w:sz="4" w:space="0" w:color="auto"/>
            </w:tcBorders>
            <w:hideMark/>
          </w:tcPr>
          <w:p w:rsidR="00722600" w:rsidRDefault="00056B13" w:rsidP="00231340">
            <w:pPr>
              <w:widowControl w:val="0"/>
              <w:tabs>
                <w:tab w:val="left" w:pos="5387"/>
              </w:tabs>
              <w:spacing w:before="120"/>
              <w:ind w:right="-341"/>
              <w:rPr>
                <w:rFonts w:ascii="Calibri" w:hAnsi="Calibri" w:cs="Calibri"/>
                <w:b/>
              </w:rPr>
            </w:pPr>
            <w:r>
              <w:rPr>
                <w:rFonts w:ascii="Calibri" w:hAnsi="Calibri" w:cs="Calibri"/>
                <w:b/>
              </w:rPr>
              <w:t>My Comments</w:t>
            </w:r>
          </w:p>
        </w:tc>
      </w:tr>
      <w:tr w:rsidR="00602F3A" w:rsidTr="00231340">
        <w:tc>
          <w:tcPr>
            <w:tcW w:w="3402" w:type="dxa"/>
            <w:tcBorders>
              <w:top w:val="single" w:sz="4" w:space="0" w:color="auto"/>
              <w:left w:val="single" w:sz="4" w:space="0" w:color="auto"/>
              <w:bottom w:val="single" w:sz="4" w:space="0" w:color="auto"/>
              <w:right w:val="single" w:sz="4" w:space="0" w:color="auto"/>
            </w:tcBorders>
          </w:tcPr>
          <w:p w:rsidR="006406BF" w:rsidRDefault="00056B13" w:rsidP="006406BF">
            <w:pPr>
              <w:widowControl w:val="0"/>
              <w:tabs>
                <w:tab w:val="left" w:pos="5387"/>
              </w:tabs>
              <w:spacing w:before="120"/>
              <w:ind w:right="-341"/>
              <w:jc w:val="both"/>
              <w:rPr>
                <w:rFonts w:ascii="Calibri" w:hAnsi="Calibri"/>
                <w:b/>
              </w:rPr>
            </w:pPr>
            <w:r>
              <w:rPr>
                <w:rFonts w:ascii="Calibri" w:hAnsi="Calibri"/>
                <w:b/>
              </w:rPr>
              <w:t>Step 1</w:t>
            </w:r>
          </w:p>
          <w:p w:rsidR="006406BF" w:rsidRDefault="00056B13" w:rsidP="006406BF">
            <w:pPr>
              <w:widowControl w:val="0"/>
              <w:tabs>
                <w:tab w:val="left" w:pos="5387"/>
              </w:tabs>
              <w:spacing w:before="120"/>
              <w:ind w:right="-341"/>
              <w:jc w:val="both"/>
              <w:rPr>
                <w:rFonts w:ascii="Calibri" w:hAnsi="Calibri" w:cs="Calibri"/>
                <w:b/>
                <w:sz w:val="24"/>
              </w:rPr>
            </w:pPr>
            <w:r>
              <w:rPr>
                <w:rFonts w:ascii="Calibri" w:hAnsi="Calibri"/>
              </w:rPr>
              <w:t>KCQs</w:t>
            </w:r>
          </w:p>
        </w:tc>
        <w:tc>
          <w:tcPr>
            <w:tcW w:w="6096" w:type="dxa"/>
            <w:tcBorders>
              <w:top w:val="single" w:sz="4" w:space="0" w:color="auto"/>
              <w:left w:val="single" w:sz="4" w:space="0" w:color="auto"/>
              <w:bottom w:val="single" w:sz="4" w:space="0" w:color="auto"/>
              <w:right w:val="single" w:sz="4" w:space="0" w:color="auto"/>
            </w:tcBorders>
          </w:tcPr>
          <w:p w:rsidR="006406BF" w:rsidRDefault="00056B13" w:rsidP="006406BF">
            <w:pPr>
              <w:widowControl w:val="0"/>
              <w:tabs>
                <w:tab w:val="left" w:pos="5387"/>
              </w:tabs>
              <w:spacing w:before="120"/>
              <w:ind w:right="-341"/>
              <w:rPr>
                <w:rFonts w:ascii="Calibri" w:hAnsi="Calibri" w:cs="Calibri"/>
                <w:b/>
              </w:rPr>
            </w:pPr>
            <w:r>
              <w:rPr>
                <w:rFonts w:ascii="Calibri" w:hAnsi="Calibri" w:cs="Calibri"/>
                <w:b/>
              </w:rPr>
              <w:t xml:space="preserve">Enjoyed reading </w:t>
            </w:r>
            <w:r w:rsidR="007C14FC">
              <w:rPr>
                <w:rFonts w:ascii="Calibri" w:hAnsi="Calibri" w:cs="Calibri"/>
                <w:b/>
              </w:rPr>
              <w:t xml:space="preserve">your step one and how you express your feeling through ward martin's writing. I feel that too. </w:t>
            </w:r>
            <w:r>
              <w:rPr>
                <w:rFonts w:ascii="Calibri" w:hAnsi="Calibri" w:cs="Calibri"/>
                <w:b/>
              </w:rPr>
              <w:t xml:space="preserve"> </w:t>
            </w:r>
          </w:p>
        </w:tc>
      </w:tr>
      <w:tr w:rsidR="00602F3A" w:rsidTr="00231340">
        <w:tc>
          <w:tcPr>
            <w:tcW w:w="3402" w:type="dxa"/>
            <w:tcBorders>
              <w:top w:val="single" w:sz="4" w:space="0" w:color="auto"/>
              <w:left w:val="single" w:sz="4" w:space="0" w:color="auto"/>
              <w:bottom w:val="nil"/>
              <w:right w:val="single" w:sz="4" w:space="0" w:color="auto"/>
            </w:tcBorders>
            <w:hideMark/>
          </w:tcPr>
          <w:p w:rsidR="00722600" w:rsidRDefault="00056B13" w:rsidP="00231340">
            <w:pPr>
              <w:widowControl w:val="0"/>
              <w:tabs>
                <w:tab w:val="left" w:pos="5387"/>
              </w:tabs>
              <w:spacing w:before="120"/>
              <w:ind w:right="-341"/>
              <w:jc w:val="both"/>
              <w:rPr>
                <w:rFonts w:ascii="Calibri" w:hAnsi="Calibri" w:cs="Calibri"/>
                <w:b/>
              </w:rPr>
            </w:pPr>
            <w:r>
              <w:rPr>
                <w:rFonts w:ascii="Calibri" w:hAnsi="Calibri" w:cs="Calibri"/>
                <w:b/>
              </w:rPr>
              <w:t>Step 2</w:t>
            </w:r>
          </w:p>
        </w:tc>
        <w:tc>
          <w:tcPr>
            <w:tcW w:w="6096" w:type="dxa"/>
            <w:vMerge w:val="restart"/>
            <w:tcBorders>
              <w:top w:val="single" w:sz="4" w:space="0" w:color="auto"/>
              <w:left w:val="single" w:sz="4" w:space="0" w:color="auto"/>
              <w:bottom w:val="single" w:sz="4" w:space="0" w:color="auto"/>
              <w:right w:val="single" w:sz="4" w:space="0" w:color="auto"/>
            </w:tcBorders>
          </w:tcPr>
          <w:p w:rsidR="00722600" w:rsidRDefault="00722600" w:rsidP="00231340">
            <w:pPr>
              <w:widowControl w:val="0"/>
              <w:tabs>
                <w:tab w:val="left" w:pos="5387"/>
              </w:tabs>
              <w:spacing w:before="120"/>
              <w:ind w:right="-341"/>
              <w:rPr>
                <w:rFonts w:ascii="Calibri" w:hAnsi="Calibri" w:cs="Calibri"/>
                <w:b/>
              </w:rPr>
            </w:pPr>
          </w:p>
          <w:p w:rsidR="00722600" w:rsidRDefault="00056B13" w:rsidP="00231340">
            <w:pPr>
              <w:widowControl w:val="0"/>
              <w:tabs>
                <w:tab w:val="left" w:pos="5387"/>
              </w:tabs>
              <w:spacing w:before="120"/>
              <w:ind w:right="-341"/>
              <w:rPr>
                <w:rFonts w:ascii="Calibri" w:hAnsi="Calibri" w:cs="Calibri"/>
                <w:b/>
              </w:rPr>
            </w:pPr>
            <w:r>
              <w:rPr>
                <w:rFonts w:ascii="Calibri" w:hAnsi="Calibri" w:cs="Calibri"/>
                <w:b/>
              </w:rPr>
              <w:t xml:space="preserve">It looks like you haven’t put any profile picture on your Moodle. </w:t>
            </w:r>
          </w:p>
          <w:p w:rsidR="007C14FC" w:rsidRDefault="00056B13" w:rsidP="00231340">
            <w:pPr>
              <w:widowControl w:val="0"/>
              <w:tabs>
                <w:tab w:val="left" w:pos="5387"/>
              </w:tabs>
              <w:spacing w:before="120"/>
              <w:ind w:right="-341"/>
              <w:rPr>
                <w:rFonts w:ascii="Calibri" w:hAnsi="Calibri" w:cs="Calibri"/>
                <w:b/>
              </w:rPr>
            </w:pPr>
            <w:r>
              <w:rPr>
                <w:rFonts w:ascii="Calibri" w:hAnsi="Calibri" w:cs="Calibri"/>
                <w:b/>
              </w:rPr>
              <w:t>I can't</w:t>
            </w:r>
            <w:r>
              <w:rPr>
                <w:rFonts w:ascii="Calibri" w:hAnsi="Calibri" w:cs="Calibri"/>
                <w:b/>
              </w:rPr>
              <w:t xml:space="preserve"> go into your Moodle profile, but make sure you did your description through setting to get that extra mark. </w:t>
            </w:r>
          </w:p>
          <w:p w:rsidR="007C14FC" w:rsidRDefault="007C14FC" w:rsidP="00231340">
            <w:pPr>
              <w:widowControl w:val="0"/>
              <w:tabs>
                <w:tab w:val="left" w:pos="5387"/>
              </w:tabs>
              <w:spacing w:before="120"/>
              <w:ind w:right="-341"/>
              <w:rPr>
                <w:rFonts w:ascii="Calibri" w:hAnsi="Calibri" w:cs="Calibri"/>
                <w:b/>
              </w:rPr>
            </w:pPr>
          </w:p>
        </w:tc>
      </w:tr>
      <w:tr w:rsidR="00602F3A" w:rsidTr="00231340">
        <w:tc>
          <w:tcPr>
            <w:tcW w:w="3402" w:type="dxa"/>
            <w:tcBorders>
              <w:top w:val="nil"/>
              <w:left w:val="single" w:sz="4" w:space="0" w:color="auto"/>
              <w:bottom w:val="nil"/>
              <w:right w:val="single" w:sz="4" w:space="0" w:color="auto"/>
            </w:tcBorders>
            <w:hideMark/>
          </w:tcPr>
          <w:p w:rsidR="00722600" w:rsidRDefault="00056B13" w:rsidP="00231340">
            <w:pPr>
              <w:widowControl w:val="0"/>
              <w:spacing w:before="120"/>
              <w:ind w:right="-340"/>
              <w:jc w:val="both"/>
              <w:rPr>
                <w:rFonts w:ascii="Calibri" w:hAnsi="Calibri" w:cs="Calibri"/>
                <w:bCs/>
                <w:sz w:val="20"/>
              </w:rPr>
            </w:pPr>
            <w:r>
              <w:rPr>
                <w:rFonts w:ascii="Calibri" w:hAnsi="Calibri" w:cs="Calibri"/>
                <w:bCs/>
                <w:sz w:val="20"/>
              </w:rPr>
              <w:t>Introductory words in Description box</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rsidP="00231340">
            <w:pPr>
              <w:rPr>
                <w:rFonts w:ascii="Calibri" w:hAnsi="Calibri" w:cs="Calibri"/>
                <w:b/>
                <w:sz w:val="24"/>
                <w:szCs w:val="24"/>
                <w:lang w:eastAsia="en-US"/>
              </w:rPr>
            </w:pPr>
          </w:p>
        </w:tc>
      </w:tr>
      <w:tr w:rsidR="00602F3A" w:rsidTr="00231340">
        <w:tc>
          <w:tcPr>
            <w:tcW w:w="3402" w:type="dxa"/>
            <w:tcBorders>
              <w:top w:val="nil"/>
              <w:left w:val="single" w:sz="4" w:space="0" w:color="auto"/>
              <w:bottom w:val="nil"/>
              <w:right w:val="single" w:sz="4" w:space="0" w:color="auto"/>
            </w:tcBorders>
            <w:hideMark/>
          </w:tcPr>
          <w:p w:rsidR="00722600" w:rsidRDefault="00056B13" w:rsidP="00231340">
            <w:pPr>
              <w:widowControl w:val="0"/>
              <w:spacing w:before="120"/>
              <w:ind w:right="-340"/>
              <w:jc w:val="both"/>
              <w:rPr>
                <w:rFonts w:ascii="Calibri" w:hAnsi="Calibri" w:cs="Calibri"/>
                <w:bCs/>
                <w:sz w:val="20"/>
              </w:rPr>
            </w:pPr>
            <w:r>
              <w:rPr>
                <w:rFonts w:ascii="Calibri" w:hAnsi="Calibri" w:cs="Calibri"/>
                <w:bCs/>
                <w:sz w:val="20"/>
              </w:rPr>
              <w:t>Photo and description</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rsidP="00231340">
            <w:pPr>
              <w:rPr>
                <w:rFonts w:ascii="Calibri" w:hAnsi="Calibri" w:cs="Calibri"/>
                <w:b/>
                <w:sz w:val="24"/>
                <w:szCs w:val="24"/>
                <w:lang w:eastAsia="en-US"/>
              </w:rPr>
            </w:pPr>
          </w:p>
        </w:tc>
      </w:tr>
      <w:tr w:rsidR="00602F3A" w:rsidTr="00231340">
        <w:trPr>
          <w:trHeight w:val="141"/>
        </w:trPr>
        <w:tc>
          <w:tcPr>
            <w:tcW w:w="3402" w:type="dxa"/>
            <w:tcBorders>
              <w:top w:val="nil"/>
              <w:left w:val="single" w:sz="4" w:space="0" w:color="auto"/>
              <w:bottom w:val="single" w:sz="4" w:space="0" w:color="auto"/>
              <w:right w:val="single" w:sz="4" w:space="0" w:color="auto"/>
            </w:tcBorders>
            <w:hideMark/>
          </w:tcPr>
          <w:p w:rsidR="00722600" w:rsidRDefault="00056B13" w:rsidP="00231340">
            <w:pPr>
              <w:widowControl w:val="0"/>
              <w:tabs>
                <w:tab w:val="left" w:pos="5387"/>
              </w:tabs>
              <w:spacing w:before="120" w:after="120"/>
              <w:ind w:right="-340"/>
              <w:rPr>
                <w:rFonts w:ascii="Calibri" w:hAnsi="Calibri" w:cs="Calibri"/>
                <w:b/>
                <w:sz w:val="24"/>
              </w:rPr>
            </w:pPr>
            <w:r>
              <w:rPr>
                <w:rFonts w:ascii="Calibri" w:hAnsi="Calibri" w:cs="Calibri"/>
                <w:bCs/>
                <w:sz w:val="20"/>
              </w:rPr>
              <w:t>Link to your blog/Set up blog</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rsidP="00231340">
            <w:pPr>
              <w:rPr>
                <w:rFonts w:ascii="Calibri" w:hAnsi="Calibri" w:cs="Calibri"/>
                <w:b/>
                <w:sz w:val="24"/>
                <w:szCs w:val="24"/>
                <w:lang w:eastAsia="en-US"/>
              </w:rPr>
            </w:pPr>
          </w:p>
        </w:tc>
      </w:tr>
      <w:tr w:rsidR="00602F3A" w:rsidTr="00231340">
        <w:trPr>
          <w:trHeight w:val="60"/>
        </w:trPr>
        <w:tc>
          <w:tcPr>
            <w:tcW w:w="3402" w:type="dxa"/>
            <w:tcBorders>
              <w:top w:val="single" w:sz="4" w:space="0" w:color="auto"/>
              <w:left w:val="single" w:sz="4" w:space="0" w:color="auto"/>
              <w:bottom w:val="nil"/>
              <w:right w:val="single" w:sz="4" w:space="0" w:color="auto"/>
            </w:tcBorders>
            <w:hideMark/>
          </w:tcPr>
          <w:p w:rsidR="00722600" w:rsidRDefault="00056B13" w:rsidP="00231340">
            <w:pPr>
              <w:widowControl w:val="0"/>
              <w:tabs>
                <w:tab w:val="left" w:pos="5387"/>
              </w:tabs>
              <w:spacing w:before="120"/>
              <w:ind w:right="-341"/>
              <w:jc w:val="both"/>
              <w:rPr>
                <w:rFonts w:ascii="Calibri" w:hAnsi="Calibri" w:cs="Calibri"/>
                <w:b/>
              </w:rPr>
            </w:pPr>
            <w:r>
              <w:rPr>
                <w:rFonts w:ascii="Calibri" w:hAnsi="Calibri" w:cs="Calibri"/>
                <w:b/>
              </w:rPr>
              <w:t>Step 3</w:t>
            </w:r>
          </w:p>
        </w:tc>
        <w:tc>
          <w:tcPr>
            <w:tcW w:w="6096" w:type="dxa"/>
            <w:vMerge w:val="restart"/>
            <w:tcBorders>
              <w:top w:val="single" w:sz="4" w:space="0" w:color="auto"/>
              <w:left w:val="single" w:sz="4" w:space="0" w:color="auto"/>
              <w:bottom w:val="single" w:sz="4" w:space="0" w:color="auto"/>
              <w:right w:val="single" w:sz="4" w:space="0" w:color="auto"/>
            </w:tcBorders>
          </w:tcPr>
          <w:p w:rsidR="00722600" w:rsidRDefault="00056B13" w:rsidP="00231340">
            <w:pPr>
              <w:widowControl w:val="0"/>
              <w:tabs>
                <w:tab w:val="left" w:pos="5387"/>
              </w:tabs>
              <w:spacing w:before="120" w:after="120"/>
              <w:ind w:right="-340"/>
              <w:rPr>
                <w:rFonts w:ascii="Calibri" w:hAnsi="Calibri" w:cs="Calibri"/>
                <w:b/>
              </w:rPr>
            </w:pPr>
            <w:r>
              <w:rPr>
                <w:rFonts w:ascii="Calibri" w:hAnsi="Calibri" w:cs="Calibri"/>
                <w:b/>
              </w:rPr>
              <w:t xml:space="preserve">Good to hear that your company get </w:t>
            </w:r>
            <w:r>
              <w:rPr>
                <w:rFonts w:ascii="Calibri" w:hAnsi="Calibri" w:cs="Calibri"/>
                <w:b/>
              </w:rPr>
              <w:t>profit throughout the years because I heard a few sad cases that companies that don't get any profit and keep losing.</w:t>
            </w:r>
          </w:p>
          <w:p w:rsidR="007C14FC" w:rsidRDefault="00056B13" w:rsidP="00231340">
            <w:pPr>
              <w:widowControl w:val="0"/>
              <w:tabs>
                <w:tab w:val="left" w:pos="5387"/>
              </w:tabs>
              <w:spacing w:before="120" w:after="120"/>
              <w:ind w:right="-340"/>
              <w:rPr>
                <w:rFonts w:ascii="Calibri" w:hAnsi="Calibri" w:cs="Calibri"/>
                <w:b/>
              </w:rPr>
            </w:pPr>
            <w:r>
              <w:rPr>
                <w:rFonts w:ascii="Calibri" w:hAnsi="Calibri" w:cs="Calibri"/>
                <w:b/>
              </w:rPr>
              <w:t xml:space="preserve">It would be nice if it is in Microsoft word format. </w:t>
            </w:r>
          </w:p>
        </w:tc>
      </w:tr>
      <w:tr w:rsidR="00602F3A" w:rsidTr="00231340">
        <w:tc>
          <w:tcPr>
            <w:tcW w:w="3402" w:type="dxa"/>
            <w:tcBorders>
              <w:top w:val="nil"/>
              <w:left w:val="single" w:sz="4" w:space="0" w:color="auto"/>
              <w:bottom w:val="nil"/>
              <w:right w:val="single" w:sz="4" w:space="0" w:color="auto"/>
            </w:tcBorders>
            <w:hideMark/>
          </w:tcPr>
          <w:p w:rsidR="00722600" w:rsidRDefault="00056B13" w:rsidP="00231340">
            <w:pPr>
              <w:widowControl w:val="0"/>
              <w:tabs>
                <w:tab w:val="left" w:pos="5387"/>
              </w:tabs>
              <w:spacing w:before="120"/>
              <w:ind w:right="-341"/>
              <w:jc w:val="both"/>
              <w:rPr>
                <w:rFonts w:ascii="Calibri" w:hAnsi="Calibri" w:cs="Calibri"/>
                <w:sz w:val="20"/>
              </w:rPr>
            </w:pPr>
            <w:r>
              <w:rPr>
                <w:rFonts w:ascii="Calibri" w:hAnsi="Calibri" w:cs="Calibri"/>
                <w:sz w:val="20"/>
              </w:rPr>
              <w:t>Background information on the company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rsidP="00231340">
            <w:pPr>
              <w:rPr>
                <w:rFonts w:ascii="Calibri" w:hAnsi="Calibri" w:cs="Calibri"/>
                <w:b/>
                <w:sz w:val="24"/>
                <w:szCs w:val="24"/>
                <w:lang w:eastAsia="en-US"/>
              </w:rPr>
            </w:pPr>
          </w:p>
        </w:tc>
      </w:tr>
      <w:tr w:rsidR="00602F3A" w:rsidTr="00231340">
        <w:tc>
          <w:tcPr>
            <w:tcW w:w="3402" w:type="dxa"/>
            <w:tcBorders>
              <w:top w:val="nil"/>
              <w:left w:val="single" w:sz="4" w:space="0" w:color="auto"/>
              <w:bottom w:val="nil"/>
              <w:right w:val="single" w:sz="4" w:space="0" w:color="auto"/>
            </w:tcBorders>
            <w:hideMark/>
          </w:tcPr>
          <w:p w:rsidR="00722600" w:rsidRDefault="00056B13" w:rsidP="00231340">
            <w:pPr>
              <w:widowControl w:val="0"/>
              <w:tabs>
                <w:tab w:val="left" w:pos="5387"/>
              </w:tabs>
              <w:spacing w:before="120"/>
              <w:ind w:right="-341"/>
              <w:jc w:val="both"/>
              <w:rPr>
                <w:rFonts w:ascii="Calibri" w:hAnsi="Calibri" w:cs="Calibri"/>
                <w:sz w:val="20"/>
              </w:rPr>
            </w:pPr>
            <w:r>
              <w:rPr>
                <w:rFonts w:ascii="Calibri" w:hAnsi="Calibri" w:cs="Calibri"/>
                <w:sz w:val="20"/>
              </w:rPr>
              <w:t>Comments/KCQs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rsidP="00231340">
            <w:pPr>
              <w:rPr>
                <w:rFonts w:ascii="Calibri" w:hAnsi="Calibri" w:cs="Calibri"/>
                <w:b/>
                <w:sz w:val="24"/>
                <w:szCs w:val="24"/>
                <w:lang w:eastAsia="en-US"/>
              </w:rPr>
            </w:pPr>
          </w:p>
        </w:tc>
      </w:tr>
      <w:tr w:rsidR="00602F3A" w:rsidTr="00231340">
        <w:trPr>
          <w:trHeight w:val="682"/>
        </w:trPr>
        <w:tc>
          <w:tcPr>
            <w:tcW w:w="3402" w:type="dxa"/>
            <w:tcBorders>
              <w:top w:val="nil"/>
              <w:left w:val="single" w:sz="4" w:space="0" w:color="auto"/>
              <w:bottom w:val="single" w:sz="4" w:space="0" w:color="auto"/>
              <w:right w:val="single" w:sz="4" w:space="0" w:color="auto"/>
            </w:tcBorders>
            <w:hideMark/>
          </w:tcPr>
          <w:p w:rsidR="00722600" w:rsidRDefault="00056B13" w:rsidP="00231340">
            <w:pPr>
              <w:widowControl w:val="0"/>
              <w:tabs>
                <w:tab w:val="left" w:pos="5387"/>
              </w:tabs>
              <w:spacing w:before="120" w:after="120"/>
              <w:ind w:right="-340"/>
              <w:jc w:val="both"/>
              <w:rPr>
                <w:rFonts w:ascii="Calibri" w:hAnsi="Calibri" w:cs="Calibri"/>
                <w:sz w:val="20"/>
              </w:rPr>
            </w:pPr>
            <w:r>
              <w:rPr>
                <w:rFonts w:ascii="Calibri" w:hAnsi="Calibri" w:cs="Calibri"/>
                <w:sz w:val="20"/>
              </w:rPr>
              <w:t xml:space="preserve">Comments on other’s </w:t>
            </w:r>
            <w:r>
              <w:rPr>
                <w:rFonts w:ascii="Calibri" w:hAnsi="Calibri" w:cs="Calibri"/>
                <w:sz w:val="20"/>
              </w:rPr>
              <w:t>blogs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rsidP="00231340">
            <w:pPr>
              <w:rPr>
                <w:rFonts w:ascii="Calibri" w:hAnsi="Calibri" w:cs="Calibri"/>
                <w:b/>
                <w:sz w:val="24"/>
                <w:szCs w:val="24"/>
                <w:lang w:eastAsia="en-US"/>
              </w:rPr>
            </w:pPr>
          </w:p>
        </w:tc>
      </w:tr>
      <w:tr w:rsidR="00602F3A" w:rsidTr="00231340">
        <w:trPr>
          <w:trHeight w:val="835"/>
        </w:trPr>
        <w:tc>
          <w:tcPr>
            <w:tcW w:w="3402" w:type="dxa"/>
            <w:tcBorders>
              <w:top w:val="single" w:sz="4" w:space="0" w:color="auto"/>
              <w:left w:val="single" w:sz="4" w:space="0" w:color="auto"/>
              <w:bottom w:val="single" w:sz="4" w:space="0" w:color="auto"/>
              <w:right w:val="single" w:sz="4" w:space="0" w:color="auto"/>
            </w:tcBorders>
            <w:hideMark/>
          </w:tcPr>
          <w:p w:rsidR="00722600" w:rsidRDefault="00056B13" w:rsidP="00231340">
            <w:pPr>
              <w:widowControl w:val="0"/>
              <w:tabs>
                <w:tab w:val="left" w:pos="5387"/>
              </w:tabs>
              <w:spacing w:before="120"/>
              <w:ind w:right="-341"/>
              <w:jc w:val="both"/>
              <w:rPr>
                <w:rFonts w:ascii="Calibri" w:hAnsi="Calibri" w:cs="Calibri"/>
                <w:b/>
              </w:rPr>
            </w:pPr>
            <w:r>
              <w:rPr>
                <w:rFonts w:ascii="Calibri" w:hAnsi="Calibri" w:cs="Calibri"/>
                <w:b/>
              </w:rPr>
              <w:t>Overall ASS#1</w:t>
            </w:r>
          </w:p>
        </w:tc>
        <w:tc>
          <w:tcPr>
            <w:tcW w:w="6096" w:type="dxa"/>
            <w:tcBorders>
              <w:top w:val="single" w:sz="4" w:space="0" w:color="auto"/>
              <w:left w:val="single" w:sz="4" w:space="0" w:color="auto"/>
              <w:bottom w:val="single" w:sz="4" w:space="0" w:color="auto"/>
              <w:right w:val="single" w:sz="4" w:space="0" w:color="auto"/>
            </w:tcBorders>
          </w:tcPr>
          <w:p w:rsidR="00722600" w:rsidRDefault="00722600" w:rsidP="00231340">
            <w:pPr>
              <w:widowControl w:val="0"/>
              <w:tabs>
                <w:tab w:val="left" w:pos="5387"/>
              </w:tabs>
              <w:spacing w:before="120"/>
              <w:ind w:right="-341"/>
              <w:rPr>
                <w:rFonts w:ascii="Calibri" w:hAnsi="Calibri" w:cs="Calibri"/>
                <w:b/>
              </w:rPr>
            </w:pPr>
          </w:p>
          <w:p w:rsidR="00722600" w:rsidRDefault="00056B13" w:rsidP="00231340">
            <w:pPr>
              <w:widowControl w:val="0"/>
              <w:tabs>
                <w:tab w:val="left" w:pos="5387"/>
              </w:tabs>
              <w:spacing w:before="120"/>
              <w:ind w:right="-341"/>
              <w:rPr>
                <w:rFonts w:ascii="Calibri" w:hAnsi="Calibri" w:cs="Calibri"/>
                <w:b/>
              </w:rPr>
            </w:pPr>
            <w:r>
              <w:rPr>
                <w:rFonts w:ascii="Calibri" w:hAnsi="Calibri" w:cs="Calibri"/>
                <w:b/>
              </w:rPr>
              <w:t>Nice work. Looking forward to more updates</w:t>
            </w:r>
          </w:p>
        </w:tc>
      </w:tr>
    </w:tbl>
    <w:p w:rsidR="00722600" w:rsidRDefault="00722600" w:rsidP="00722600">
      <w:pPr>
        <w:pBdr>
          <w:bottom w:val="single" w:sz="4" w:space="1" w:color="auto"/>
        </w:pBdr>
        <w:tabs>
          <w:tab w:val="left" w:pos="5387"/>
        </w:tabs>
        <w:ind w:right="-340"/>
        <w:jc w:val="both"/>
        <w:rPr>
          <w:sz w:val="24"/>
          <w:szCs w:val="24"/>
        </w:rPr>
      </w:pPr>
    </w:p>
    <w:p w:rsidR="00722600" w:rsidRDefault="00722600" w:rsidP="00722600">
      <w:pPr>
        <w:pBdr>
          <w:bottom w:val="single" w:sz="4" w:space="1" w:color="auto"/>
        </w:pBdr>
        <w:tabs>
          <w:tab w:val="left" w:pos="5387"/>
        </w:tabs>
        <w:ind w:right="-340"/>
        <w:jc w:val="both"/>
        <w:rPr>
          <w:sz w:val="24"/>
          <w:szCs w:val="24"/>
        </w:rPr>
      </w:pPr>
    </w:p>
    <w:p w:rsidR="00722600" w:rsidRDefault="00722600" w:rsidP="00722600">
      <w:pPr>
        <w:pBdr>
          <w:bottom w:val="single" w:sz="4" w:space="1" w:color="auto"/>
        </w:pBdr>
        <w:tabs>
          <w:tab w:val="left" w:pos="5387"/>
        </w:tabs>
        <w:ind w:right="-340"/>
        <w:jc w:val="both"/>
        <w:rPr>
          <w:sz w:val="24"/>
          <w:szCs w:val="24"/>
        </w:rPr>
      </w:pPr>
    </w:p>
    <w:p w:rsidR="00722600" w:rsidRDefault="00722600" w:rsidP="00722600">
      <w:pPr>
        <w:pBdr>
          <w:bottom w:val="single" w:sz="4" w:space="1" w:color="auto"/>
        </w:pBdr>
        <w:tabs>
          <w:tab w:val="left" w:pos="5387"/>
        </w:tabs>
        <w:ind w:right="-340"/>
        <w:jc w:val="both"/>
        <w:rPr>
          <w:sz w:val="24"/>
          <w:szCs w:val="24"/>
        </w:rPr>
      </w:pPr>
    </w:p>
    <w:p w:rsidR="007C14FC" w:rsidRDefault="007C14FC" w:rsidP="00722600">
      <w:pPr>
        <w:pBdr>
          <w:bottom w:val="single" w:sz="4" w:space="1" w:color="auto"/>
        </w:pBdr>
        <w:tabs>
          <w:tab w:val="left" w:pos="5387"/>
        </w:tabs>
        <w:ind w:right="-340"/>
        <w:jc w:val="both"/>
        <w:rPr>
          <w:sz w:val="24"/>
          <w:szCs w:val="24"/>
        </w:rPr>
      </w:pPr>
    </w:p>
    <w:p w:rsidR="007C14FC" w:rsidRDefault="007C14FC" w:rsidP="00722600">
      <w:pPr>
        <w:pBdr>
          <w:bottom w:val="single" w:sz="4" w:space="1" w:color="auto"/>
        </w:pBdr>
        <w:tabs>
          <w:tab w:val="left" w:pos="5387"/>
        </w:tabs>
        <w:ind w:right="-340"/>
        <w:jc w:val="both"/>
        <w:rPr>
          <w:sz w:val="24"/>
          <w:szCs w:val="24"/>
        </w:rPr>
      </w:pPr>
    </w:p>
    <w:p w:rsidR="007C14FC" w:rsidRDefault="007C14FC" w:rsidP="00722600">
      <w:pPr>
        <w:pBdr>
          <w:bottom w:val="single" w:sz="4" w:space="1" w:color="auto"/>
        </w:pBdr>
        <w:tabs>
          <w:tab w:val="left" w:pos="5387"/>
        </w:tabs>
        <w:ind w:right="-340"/>
        <w:jc w:val="both"/>
        <w:rPr>
          <w:sz w:val="24"/>
          <w:szCs w:val="24"/>
        </w:rPr>
      </w:pPr>
    </w:p>
    <w:p w:rsidR="00722600" w:rsidRDefault="00056B13" w:rsidP="00722600">
      <w:pPr>
        <w:pBdr>
          <w:bottom w:val="single" w:sz="4" w:space="1" w:color="auto"/>
        </w:pBdr>
        <w:tabs>
          <w:tab w:val="left" w:pos="5387"/>
        </w:tabs>
        <w:ind w:right="-340"/>
        <w:jc w:val="both"/>
        <w:rPr>
          <w:rFonts w:ascii="Calibri" w:hAnsi="Calibri" w:cs="Calibri"/>
          <w:b/>
        </w:rPr>
      </w:pPr>
      <w:r>
        <w:rPr>
          <w:rFonts w:ascii="Calibri" w:hAnsi="Calibri" w:cs="Calibri"/>
          <w:b/>
        </w:rPr>
        <w:t>PEER FEEDBACK SHEET: ASS#1</w:t>
      </w:r>
    </w:p>
    <w:p w:rsidR="000D2D7B" w:rsidRDefault="00056B13" w:rsidP="00722600">
      <w:pPr>
        <w:pBdr>
          <w:bottom w:val="single" w:sz="4" w:space="1" w:color="auto"/>
        </w:pBdr>
        <w:tabs>
          <w:tab w:val="left" w:pos="5387"/>
        </w:tabs>
        <w:ind w:right="-340"/>
        <w:jc w:val="both"/>
        <w:rPr>
          <w:rFonts w:ascii="Calibri" w:hAnsi="Calibri" w:cs="Calibri"/>
          <w:b/>
        </w:rPr>
      </w:pPr>
      <w:hyperlink r:id="rId19" w:history="1">
        <w:r w:rsidRPr="0089221A">
          <w:rPr>
            <w:rStyle w:val="Hyperlink"/>
            <w:rFonts w:ascii="Calibri" w:hAnsi="Calibri" w:cs="Calibri"/>
            <w:b/>
          </w:rPr>
          <w:t>https://shannonbusbysblog.home.blog/blog-feed/</w:t>
        </w:r>
      </w:hyperlink>
    </w:p>
    <w:p w:rsidR="000D2D7B" w:rsidRDefault="000D2D7B" w:rsidP="00722600">
      <w:pPr>
        <w:pBdr>
          <w:bottom w:val="single" w:sz="4" w:space="1" w:color="auto"/>
        </w:pBdr>
        <w:tabs>
          <w:tab w:val="left" w:pos="5387"/>
        </w:tabs>
        <w:ind w:right="-340"/>
        <w:jc w:val="both"/>
        <w:rPr>
          <w:rFonts w:ascii="Calibri" w:hAnsi="Calibri" w:cs="Calibri"/>
          <w:b/>
        </w:rPr>
      </w:pPr>
    </w:p>
    <w:p w:rsidR="00722600" w:rsidRDefault="00056B13" w:rsidP="00722600">
      <w:pPr>
        <w:tabs>
          <w:tab w:val="left" w:pos="5387"/>
        </w:tabs>
        <w:spacing w:before="360" w:after="240"/>
        <w:ind w:left="1440" w:right="-340" w:hanging="1440"/>
        <w:jc w:val="both"/>
        <w:rPr>
          <w:rFonts w:ascii="Calibri" w:hAnsi="Calibri" w:cs="Calibri"/>
          <w:b/>
          <w:u w:val="single"/>
        </w:rPr>
      </w:pPr>
      <w:r>
        <w:rPr>
          <w:rFonts w:ascii="Calibri" w:hAnsi="Calibri" w:cs="Calibri"/>
          <w:b/>
          <w:u w:val="single"/>
        </w:rPr>
        <w:t xml:space="preserve">Feedback From:    </w:t>
      </w:r>
      <w:r w:rsidR="007E5EA2">
        <w:rPr>
          <w:rFonts w:ascii="Calibri" w:hAnsi="Calibri" w:cs="Calibri"/>
          <w:b/>
          <w:u w:val="single"/>
        </w:rPr>
        <w:t>Wen Jun Tan</w:t>
      </w:r>
      <w:r>
        <w:rPr>
          <w:rFonts w:ascii="Calibri" w:hAnsi="Calibri" w:cs="Calibri"/>
          <w:b/>
          <w:u w:val="single"/>
        </w:rPr>
        <w:t xml:space="preserve">                    </w:t>
      </w:r>
      <w:r>
        <w:rPr>
          <w:rFonts w:ascii="Calibri" w:hAnsi="Calibri" w:cs="Calibri"/>
          <w:b/>
          <w:u w:val="single"/>
        </w:rPr>
        <w:tab/>
      </w:r>
    </w:p>
    <w:p w:rsidR="00722600" w:rsidRPr="007E5EA2" w:rsidRDefault="00056B13" w:rsidP="00722600">
      <w:pPr>
        <w:tabs>
          <w:tab w:val="left" w:pos="5387"/>
        </w:tabs>
        <w:spacing w:before="120" w:after="120"/>
        <w:ind w:left="1440" w:right="-340" w:hanging="1440"/>
        <w:jc w:val="both"/>
        <w:rPr>
          <w:rFonts w:ascii="Calibri" w:hAnsi="Calibri" w:cs="Calibri"/>
          <w:b/>
          <w:sz w:val="6"/>
        </w:rPr>
      </w:pPr>
      <w:r w:rsidRPr="007E5EA2">
        <w:rPr>
          <w:rFonts w:ascii="Calibri" w:hAnsi="Calibri" w:cs="Calibri"/>
          <w:b/>
          <w:u w:val="single"/>
        </w:rPr>
        <w:t xml:space="preserve">Feedback To:                   </w:t>
      </w:r>
      <w:hyperlink r:id="rId20" w:history="1">
        <w:r w:rsidR="007E5EA2" w:rsidRPr="007E5EA2">
          <w:rPr>
            <w:rStyle w:val="Hyperlink"/>
            <w:rFonts w:ascii="Arial" w:hAnsi="Arial" w:cs="Arial"/>
            <w:color w:val="auto"/>
            <w:sz w:val="23"/>
            <w:szCs w:val="23"/>
          </w:rPr>
          <w:t>Shannon Busby</w:t>
        </w:r>
      </w:hyperlink>
      <w:r w:rsidRPr="007E5EA2">
        <w:rPr>
          <w:rFonts w:ascii="Calibri" w:hAnsi="Calibri" w:cs="Calibri"/>
          <w:b/>
          <w:u w:val="single"/>
        </w:rPr>
        <w:t xml:space="preserve">                                                        </w:t>
      </w:r>
      <w:r w:rsidRPr="007E5EA2">
        <w:rPr>
          <w:rFonts w:ascii="Calibri" w:hAnsi="Calibri" w:cs="Calibri"/>
          <w:b/>
          <w:sz w:val="2"/>
          <w:u w:val="single"/>
        </w:rPr>
        <w:t>.</w:t>
      </w:r>
      <w:r w:rsidRPr="007E5EA2">
        <w:rPr>
          <w:rFonts w:ascii="Calibri" w:hAnsi="Calibri" w:cs="Calibri"/>
          <w:b/>
          <w:sz w:val="6"/>
        </w:rPr>
        <w:t xml:space="preserve"> </w:t>
      </w:r>
    </w:p>
    <w:p w:rsidR="00722600" w:rsidRDefault="00722600" w:rsidP="00722600">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096"/>
      </w:tblGrid>
      <w:tr w:rsidR="00602F3A" w:rsidTr="00231340">
        <w:tc>
          <w:tcPr>
            <w:tcW w:w="3402" w:type="dxa"/>
            <w:tcBorders>
              <w:top w:val="single" w:sz="4" w:space="0" w:color="auto"/>
              <w:left w:val="single" w:sz="4" w:space="0" w:color="auto"/>
              <w:bottom w:val="single" w:sz="4" w:space="0" w:color="auto"/>
              <w:right w:val="single" w:sz="4" w:space="0" w:color="auto"/>
            </w:tcBorders>
          </w:tcPr>
          <w:p w:rsidR="00722600" w:rsidRDefault="00722600" w:rsidP="00231340">
            <w:pPr>
              <w:widowControl w:val="0"/>
              <w:tabs>
                <w:tab w:val="left" w:pos="5387"/>
              </w:tabs>
              <w:spacing w:before="120"/>
              <w:ind w:right="-341"/>
              <w:jc w:val="both"/>
              <w:rPr>
                <w:rFonts w:ascii="Calibri" w:hAnsi="Calibri" w:cs="Calibri"/>
                <w:b/>
                <w:sz w:val="24"/>
              </w:rPr>
            </w:pPr>
          </w:p>
        </w:tc>
        <w:tc>
          <w:tcPr>
            <w:tcW w:w="6096" w:type="dxa"/>
            <w:tcBorders>
              <w:top w:val="single" w:sz="4" w:space="0" w:color="auto"/>
              <w:left w:val="single" w:sz="4" w:space="0" w:color="auto"/>
              <w:bottom w:val="single" w:sz="4" w:space="0" w:color="auto"/>
              <w:right w:val="single" w:sz="4" w:space="0" w:color="auto"/>
            </w:tcBorders>
            <w:hideMark/>
          </w:tcPr>
          <w:p w:rsidR="00722600" w:rsidRDefault="00056B13" w:rsidP="00231340">
            <w:pPr>
              <w:widowControl w:val="0"/>
              <w:tabs>
                <w:tab w:val="left" w:pos="5387"/>
              </w:tabs>
              <w:spacing w:before="120"/>
              <w:ind w:right="-341"/>
              <w:rPr>
                <w:rFonts w:ascii="Calibri" w:hAnsi="Calibri" w:cs="Calibri"/>
                <w:b/>
              </w:rPr>
            </w:pPr>
            <w:r>
              <w:rPr>
                <w:rFonts w:ascii="Calibri" w:hAnsi="Calibri" w:cs="Calibri"/>
                <w:b/>
              </w:rPr>
              <w:t>My Comments</w:t>
            </w:r>
          </w:p>
        </w:tc>
      </w:tr>
      <w:tr w:rsidR="00602F3A" w:rsidTr="00231340">
        <w:trPr>
          <w:trHeight w:val="60"/>
        </w:trPr>
        <w:tc>
          <w:tcPr>
            <w:tcW w:w="3402" w:type="dxa"/>
            <w:tcBorders>
              <w:top w:val="single" w:sz="4" w:space="0" w:color="auto"/>
              <w:left w:val="single" w:sz="4" w:space="0" w:color="auto"/>
              <w:bottom w:val="nil"/>
              <w:right w:val="single" w:sz="4" w:space="0" w:color="auto"/>
            </w:tcBorders>
            <w:hideMark/>
          </w:tcPr>
          <w:p w:rsidR="00722600" w:rsidRDefault="00056B13" w:rsidP="00231340">
            <w:pPr>
              <w:widowControl w:val="0"/>
              <w:tabs>
                <w:tab w:val="left" w:pos="5387"/>
              </w:tabs>
              <w:spacing w:before="120"/>
              <w:ind w:right="-341"/>
              <w:jc w:val="both"/>
              <w:rPr>
                <w:rFonts w:ascii="Calibri" w:hAnsi="Calibri" w:cs="Calibri"/>
                <w:b/>
              </w:rPr>
            </w:pPr>
            <w:r>
              <w:rPr>
                <w:rFonts w:ascii="Calibri" w:hAnsi="Calibri" w:cs="Calibri"/>
                <w:b/>
              </w:rPr>
              <w:t>Step 3</w:t>
            </w:r>
          </w:p>
        </w:tc>
        <w:tc>
          <w:tcPr>
            <w:tcW w:w="6096" w:type="dxa"/>
            <w:vMerge w:val="restart"/>
            <w:tcBorders>
              <w:top w:val="single" w:sz="4" w:space="0" w:color="auto"/>
              <w:left w:val="single" w:sz="4" w:space="0" w:color="auto"/>
              <w:bottom w:val="single" w:sz="4" w:space="0" w:color="auto"/>
              <w:right w:val="single" w:sz="4" w:space="0" w:color="auto"/>
            </w:tcBorders>
          </w:tcPr>
          <w:p w:rsidR="00722600" w:rsidRDefault="00056B13" w:rsidP="00231340">
            <w:pPr>
              <w:widowControl w:val="0"/>
              <w:tabs>
                <w:tab w:val="left" w:pos="5387"/>
              </w:tabs>
              <w:spacing w:before="120" w:after="120"/>
              <w:ind w:right="-340"/>
              <w:rPr>
                <w:rFonts w:ascii="Calibri" w:hAnsi="Calibri" w:cs="Calibri"/>
                <w:b/>
              </w:rPr>
            </w:pPr>
            <w:r>
              <w:rPr>
                <w:rFonts w:ascii="Calibri" w:hAnsi="Calibri" w:cs="Calibri"/>
                <w:b/>
              </w:rPr>
              <w:t xml:space="preserve">Good job on the referencing from your company provided. </w:t>
            </w:r>
            <w:r w:rsidR="0036694A">
              <w:rPr>
                <w:rFonts w:ascii="Calibri" w:hAnsi="Calibri" w:cs="Calibri"/>
                <w:b/>
              </w:rPr>
              <w:t xml:space="preserve">I </w:t>
            </w:r>
            <w:r w:rsidR="000D2D7B">
              <w:rPr>
                <w:rFonts w:ascii="Calibri" w:hAnsi="Calibri" w:cs="Calibri"/>
                <w:b/>
              </w:rPr>
              <w:t>saw that</w:t>
            </w:r>
            <w:r w:rsidR="0036694A">
              <w:rPr>
                <w:rFonts w:ascii="Calibri" w:hAnsi="Calibri" w:cs="Calibri"/>
                <w:b/>
              </w:rPr>
              <w:t xml:space="preserve"> you really put a lot of effort in and straight to the point.</w:t>
            </w:r>
          </w:p>
          <w:p w:rsidR="000D2D7B" w:rsidRDefault="00056B13" w:rsidP="00231340">
            <w:pPr>
              <w:widowControl w:val="0"/>
              <w:tabs>
                <w:tab w:val="left" w:pos="5387"/>
              </w:tabs>
              <w:spacing w:before="120" w:after="120"/>
              <w:ind w:right="-340"/>
              <w:rPr>
                <w:rFonts w:ascii="Calibri" w:hAnsi="Calibri" w:cs="Calibri"/>
                <w:b/>
              </w:rPr>
            </w:pPr>
            <w:r>
              <w:rPr>
                <w:rFonts w:ascii="Calibri" w:hAnsi="Calibri" w:cs="Calibri"/>
                <w:b/>
              </w:rPr>
              <w:t>You did it in a clear way where everything is in section and is easier for the reader to read.</w:t>
            </w:r>
          </w:p>
        </w:tc>
      </w:tr>
      <w:tr w:rsidR="00602F3A" w:rsidTr="00231340">
        <w:tc>
          <w:tcPr>
            <w:tcW w:w="3402" w:type="dxa"/>
            <w:tcBorders>
              <w:top w:val="nil"/>
              <w:left w:val="single" w:sz="4" w:space="0" w:color="auto"/>
              <w:bottom w:val="nil"/>
              <w:right w:val="single" w:sz="4" w:space="0" w:color="auto"/>
            </w:tcBorders>
            <w:hideMark/>
          </w:tcPr>
          <w:p w:rsidR="00722600" w:rsidRDefault="00056B13" w:rsidP="00231340">
            <w:pPr>
              <w:widowControl w:val="0"/>
              <w:tabs>
                <w:tab w:val="left" w:pos="5387"/>
              </w:tabs>
              <w:spacing w:before="120"/>
              <w:ind w:right="-341"/>
              <w:jc w:val="both"/>
              <w:rPr>
                <w:rFonts w:ascii="Calibri" w:hAnsi="Calibri" w:cs="Calibri"/>
                <w:sz w:val="20"/>
              </w:rPr>
            </w:pPr>
            <w:r>
              <w:rPr>
                <w:rFonts w:ascii="Calibri" w:hAnsi="Calibri" w:cs="Calibri"/>
                <w:sz w:val="20"/>
              </w:rPr>
              <w:t xml:space="preserve">Background </w:t>
            </w:r>
            <w:r>
              <w:rPr>
                <w:rFonts w:ascii="Calibri" w:hAnsi="Calibri" w:cs="Calibri"/>
                <w:sz w:val="20"/>
              </w:rPr>
              <w:t>information on company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rsidP="00231340">
            <w:pPr>
              <w:rPr>
                <w:rFonts w:ascii="Calibri" w:hAnsi="Calibri" w:cs="Calibri"/>
                <w:b/>
                <w:sz w:val="24"/>
                <w:szCs w:val="24"/>
                <w:lang w:eastAsia="en-US"/>
              </w:rPr>
            </w:pPr>
          </w:p>
        </w:tc>
      </w:tr>
      <w:tr w:rsidR="00602F3A" w:rsidTr="00231340">
        <w:tc>
          <w:tcPr>
            <w:tcW w:w="3402" w:type="dxa"/>
            <w:tcBorders>
              <w:top w:val="nil"/>
              <w:left w:val="single" w:sz="4" w:space="0" w:color="auto"/>
              <w:bottom w:val="nil"/>
              <w:right w:val="single" w:sz="4" w:space="0" w:color="auto"/>
            </w:tcBorders>
            <w:hideMark/>
          </w:tcPr>
          <w:p w:rsidR="00722600" w:rsidRDefault="00056B13" w:rsidP="00231340">
            <w:pPr>
              <w:widowControl w:val="0"/>
              <w:tabs>
                <w:tab w:val="left" w:pos="5387"/>
              </w:tabs>
              <w:spacing w:before="120"/>
              <w:ind w:right="-341"/>
              <w:jc w:val="both"/>
              <w:rPr>
                <w:rFonts w:ascii="Calibri" w:hAnsi="Calibri" w:cs="Calibri"/>
                <w:sz w:val="20"/>
              </w:rPr>
            </w:pPr>
            <w:r>
              <w:rPr>
                <w:rFonts w:ascii="Calibri" w:hAnsi="Calibri" w:cs="Calibri"/>
                <w:sz w:val="20"/>
              </w:rPr>
              <w:t>Comments/KCQs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rsidP="00231340">
            <w:pPr>
              <w:rPr>
                <w:rFonts w:ascii="Calibri" w:hAnsi="Calibri" w:cs="Calibri"/>
                <w:b/>
                <w:sz w:val="24"/>
                <w:szCs w:val="24"/>
                <w:lang w:eastAsia="en-US"/>
              </w:rPr>
            </w:pPr>
          </w:p>
        </w:tc>
      </w:tr>
      <w:tr w:rsidR="00602F3A" w:rsidTr="00231340">
        <w:trPr>
          <w:trHeight w:val="682"/>
        </w:trPr>
        <w:tc>
          <w:tcPr>
            <w:tcW w:w="3402" w:type="dxa"/>
            <w:tcBorders>
              <w:top w:val="nil"/>
              <w:left w:val="single" w:sz="4" w:space="0" w:color="auto"/>
              <w:bottom w:val="single" w:sz="4" w:space="0" w:color="auto"/>
              <w:right w:val="single" w:sz="4" w:space="0" w:color="auto"/>
            </w:tcBorders>
            <w:hideMark/>
          </w:tcPr>
          <w:p w:rsidR="00722600" w:rsidRDefault="00056B13" w:rsidP="00231340">
            <w:pPr>
              <w:widowControl w:val="0"/>
              <w:tabs>
                <w:tab w:val="left" w:pos="5387"/>
              </w:tabs>
              <w:spacing w:before="120" w:after="120"/>
              <w:ind w:right="-340"/>
              <w:jc w:val="both"/>
              <w:rPr>
                <w:rFonts w:ascii="Calibri" w:hAnsi="Calibri" w:cs="Calibri"/>
                <w:sz w:val="20"/>
              </w:rPr>
            </w:pPr>
            <w:r>
              <w:rPr>
                <w:rFonts w:ascii="Calibri" w:hAnsi="Calibri" w:cs="Calibri"/>
                <w:sz w:val="20"/>
              </w:rPr>
              <w:t>Comments on other’s blogs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rsidP="00231340">
            <w:pPr>
              <w:rPr>
                <w:rFonts w:ascii="Calibri" w:hAnsi="Calibri" w:cs="Calibri"/>
                <w:b/>
                <w:sz w:val="24"/>
                <w:szCs w:val="24"/>
                <w:lang w:eastAsia="en-US"/>
              </w:rPr>
            </w:pPr>
          </w:p>
        </w:tc>
      </w:tr>
      <w:tr w:rsidR="00602F3A" w:rsidTr="00231340">
        <w:tc>
          <w:tcPr>
            <w:tcW w:w="3402" w:type="dxa"/>
            <w:tcBorders>
              <w:top w:val="single" w:sz="4" w:space="0" w:color="auto"/>
              <w:left w:val="single" w:sz="4" w:space="0" w:color="auto"/>
              <w:bottom w:val="nil"/>
              <w:right w:val="single" w:sz="4" w:space="0" w:color="auto"/>
            </w:tcBorders>
            <w:hideMark/>
          </w:tcPr>
          <w:p w:rsidR="00722600" w:rsidRDefault="00056B13" w:rsidP="00231340">
            <w:pPr>
              <w:widowControl w:val="0"/>
              <w:tabs>
                <w:tab w:val="left" w:pos="5387"/>
              </w:tabs>
              <w:spacing w:before="120"/>
              <w:ind w:right="-341"/>
              <w:jc w:val="both"/>
              <w:rPr>
                <w:rFonts w:ascii="Calibri" w:hAnsi="Calibri" w:cs="Calibri"/>
                <w:b/>
                <w:sz w:val="24"/>
              </w:rPr>
            </w:pPr>
            <w:r>
              <w:rPr>
                <w:rFonts w:ascii="Calibri" w:hAnsi="Calibri" w:cs="Calibri"/>
                <w:b/>
              </w:rPr>
              <w:t>Step 4</w:t>
            </w:r>
          </w:p>
        </w:tc>
        <w:tc>
          <w:tcPr>
            <w:tcW w:w="6096" w:type="dxa"/>
            <w:vMerge w:val="restart"/>
            <w:tcBorders>
              <w:top w:val="single" w:sz="4" w:space="0" w:color="auto"/>
              <w:left w:val="single" w:sz="4" w:space="0" w:color="auto"/>
              <w:bottom w:val="single" w:sz="4" w:space="0" w:color="auto"/>
              <w:right w:val="single" w:sz="4" w:space="0" w:color="auto"/>
            </w:tcBorders>
          </w:tcPr>
          <w:p w:rsidR="00722600" w:rsidRDefault="00056B13" w:rsidP="00051EC6">
            <w:pPr>
              <w:widowControl w:val="0"/>
              <w:tabs>
                <w:tab w:val="left" w:pos="5387"/>
              </w:tabs>
              <w:spacing w:before="120"/>
              <w:ind w:right="-341"/>
              <w:rPr>
                <w:rFonts w:ascii="Calibri" w:hAnsi="Calibri" w:cs="Calibri"/>
                <w:b/>
              </w:rPr>
            </w:pPr>
            <w:r>
              <w:rPr>
                <w:rFonts w:ascii="Calibri" w:hAnsi="Calibri" w:cs="Calibri"/>
                <w:b/>
              </w:rPr>
              <w:t xml:space="preserve">All statement is in but it would be better if you </w:t>
            </w:r>
            <w:r w:rsidR="0043464A">
              <w:rPr>
                <w:rFonts w:ascii="Calibri" w:hAnsi="Calibri" w:cs="Calibri"/>
                <w:b/>
              </w:rPr>
              <w:t xml:space="preserve">insert some formula from excel. The tutorial can be found in the </w:t>
            </w:r>
            <w:r w:rsidR="00067B63">
              <w:rPr>
                <w:rFonts w:ascii="Calibri" w:hAnsi="Calibri" w:cs="Calibri"/>
                <w:b/>
              </w:rPr>
              <w:t>Moodle</w:t>
            </w:r>
            <w:r w:rsidR="0043464A">
              <w:rPr>
                <w:rFonts w:ascii="Calibri" w:hAnsi="Calibri" w:cs="Calibri"/>
                <w:b/>
              </w:rPr>
              <w:t xml:space="preserve"> site. </w:t>
            </w:r>
          </w:p>
        </w:tc>
      </w:tr>
      <w:tr w:rsidR="00602F3A" w:rsidTr="00231340">
        <w:trPr>
          <w:trHeight w:val="644"/>
        </w:trPr>
        <w:tc>
          <w:tcPr>
            <w:tcW w:w="3402" w:type="dxa"/>
            <w:tcBorders>
              <w:top w:val="nil"/>
              <w:left w:val="single" w:sz="4" w:space="0" w:color="auto"/>
              <w:bottom w:val="single" w:sz="4" w:space="0" w:color="auto"/>
              <w:right w:val="single" w:sz="4" w:space="0" w:color="auto"/>
            </w:tcBorders>
          </w:tcPr>
          <w:p w:rsidR="00722600" w:rsidRDefault="00056B13" w:rsidP="00231340">
            <w:pPr>
              <w:widowControl w:val="0"/>
              <w:tabs>
                <w:tab w:val="left" w:pos="5387"/>
              </w:tabs>
              <w:spacing w:before="120" w:after="120"/>
              <w:ind w:right="-340"/>
              <w:jc w:val="both"/>
              <w:rPr>
                <w:rFonts w:ascii="Calibri" w:hAnsi="Calibri" w:cs="Calibri"/>
                <w:sz w:val="20"/>
              </w:rPr>
            </w:pPr>
            <w:r>
              <w:rPr>
                <w:rFonts w:ascii="Calibri" w:hAnsi="Calibri" w:cs="Calibri"/>
                <w:sz w:val="20"/>
              </w:rPr>
              <w:t>Input company’s financial statements</w:t>
            </w:r>
          </w:p>
          <w:p w:rsidR="00722600" w:rsidRDefault="00722600" w:rsidP="00231340">
            <w:pPr>
              <w:widowControl w:val="0"/>
              <w:tabs>
                <w:tab w:val="left" w:pos="5387"/>
              </w:tabs>
              <w:spacing w:before="120" w:after="120"/>
              <w:ind w:right="-340"/>
              <w:jc w:val="both"/>
              <w:rPr>
                <w:rFonts w:ascii="Calibri" w:hAnsi="Calibri" w:cs="Calibri"/>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rsidP="00231340">
            <w:pPr>
              <w:rPr>
                <w:rFonts w:ascii="Calibri" w:hAnsi="Calibri" w:cs="Calibri"/>
                <w:b/>
                <w:sz w:val="24"/>
                <w:szCs w:val="24"/>
                <w:lang w:eastAsia="en-US"/>
              </w:rPr>
            </w:pPr>
          </w:p>
        </w:tc>
      </w:tr>
      <w:tr w:rsidR="00602F3A" w:rsidTr="00231340">
        <w:tc>
          <w:tcPr>
            <w:tcW w:w="3402" w:type="dxa"/>
            <w:tcBorders>
              <w:top w:val="single" w:sz="4" w:space="0" w:color="auto"/>
              <w:left w:val="single" w:sz="4" w:space="0" w:color="auto"/>
              <w:bottom w:val="nil"/>
              <w:right w:val="single" w:sz="4" w:space="0" w:color="auto"/>
            </w:tcBorders>
            <w:hideMark/>
          </w:tcPr>
          <w:p w:rsidR="00722600" w:rsidRDefault="00056B13" w:rsidP="00231340">
            <w:pPr>
              <w:widowControl w:val="0"/>
              <w:tabs>
                <w:tab w:val="left" w:pos="5387"/>
              </w:tabs>
              <w:spacing w:before="120"/>
              <w:ind w:right="-341"/>
              <w:jc w:val="both"/>
              <w:rPr>
                <w:rFonts w:ascii="Calibri" w:hAnsi="Calibri" w:cs="Calibri"/>
                <w:b/>
              </w:rPr>
            </w:pPr>
            <w:r>
              <w:rPr>
                <w:rFonts w:ascii="Calibri" w:hAnsi="Calibri" w:cs="Calibri"/>
                <w:b/>
              </w:rPr>
              <w:t>Step 5</w:t>
            </w:r>
          </w:p>
        </w:tc>
        <w:tc>
          <w:tcPr>
            <w:tcW w:w="6096" w:type="dxa"/>
            <w:vMerge w:val="restart"/>
            <w:tcBorders>
              <w:top w:val="single" w:sz="4" w:space="0" w:color="auto"/>
              <w:left w:val="single" w:sz="4" w:space="0" w:color="auto"/>
              <w:bottom w:val="single" w:sz="4" w:space="0" w:color="auto"/>
              <w:right w:val="single" w:sz="4" w:space="0" w:color="auto"/>
            </w:tcBorders>
          </w:tcPr>
          <w:p w:rsidR="00722600" w:rsidRDefault="00056B13" w:rsidP="00231340">
            <w:pPr>
              <w:widowControl w:val="0"/>
              <w:tabs>
                <w:tab w:val="left" w:pos="5387"/>
              </w:tabs>
              <w:spacing w:before="120"/>
              <w:ind w:right="-341"/>
              <w:rPr>
                <w:rFonts w:ascii="Calibri" w:hAnsi="Calibri" w:cs="Calibri"/>
                <w:b/>
              </w:rPr>
            </w:pPr>
            <w:r>
              <w:rPr>
                <w:rFonts w:ascii="Calibri" w:hAnsi="Calibri" w:cs="Calibri"/>
                <w:b/>
              </w:rPr>
              <w:t>It would be better if there is more KCQ on step 5.</w:t>
            </w:r>
          </w:p>
        </w:tc>
      </w:tr>
      <w:tr w:rsidR="00602F3A" w:rsidTr="00231340">
        <w:trPr>
          <w:trHeight w:val="289"/>
        </w:trPr>
        <w:tc>
          <w:tcPr>
            <w:tcW w:w="3402" w:type="dxa"/>
            <w:tcBorders>
              <w:top w:val="nil"/>
              <w:left w:val="single" w:sz="4" w:space="0" w:color="auto"/>
              <w:bottom w:val="single" w:sz="4" w:space="0" w:color="auto"/>
              <w:right w:val="single" w:sz="4" w:space="0" w:color="auto"/>
            </w:tcBorders>
            <w:hideMark/>
          </w:tcPr>
          <w:p w:rsidR="00722600" w:rsidRDefault="00056B13" w:rsidP="00231340">
            <w:pPr>
              <w:widowControl w:val="0"/>
              <w:tabs>
                <w:tab w:val="left" w:pos="5387"/>
              </w:tabs>
              <w:spacing w:before="120" w:after="120"/>
              <w:ind w:right="-340"/>
              <w:jc w:val="both"/>
              <w:rPr>
                <w:rFonts w:ascii="Calibri" w:hAnsi="Calibri" w:cs="Calibri"/>
              </w:rPr>
            </w:pPr>
            <w:r>
              <w:rPr>
                <w:rFonts w:ascii="Calibri" w:hAnsi="Calibri" w:cs="Calibri"/>
                <w:sz w:val="20"/>
              </w:rPr>
              <w:t>KCQs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600" w:rsidRDefault="00722600" w:rsidP="00231340">
            <w:pPr>
              <w:rPr>
                <w:rFonts w:ascii="Calibri" w:hAnsi="Calibri" w:cs="Calibri"/>
                <w:b/>
                <w:sz w:val="24"/>
                <w:szCs w:val="24"/>
                <w:lang w:eastAsia="en-US"/>
              </w:rPr>
            </w:pPr>
          </w:p>
        </w:tc>
      </w:tr>
      <w:tr w:rsidR="00602F3A" w:rsidTr="00231340">
        <w:trPr>
          <w:trHeight w:val="835"/>
        </w:trPr>
        <w:tc>
          <w:tcPr>
            <w:tcW w:w="3402" w:type="dxa"/>
            <w:tcBorders>
              <w:top w:val="single" w:sz="4" w:space="0" w:color="auto"/>
              <w:left w:val="single" w:sz="4" w:space="0" w:color="auto"/>
              <w:bottom w:val="single" w:sz="4" w:space="0" w:color="auto"/>
              <w:right w:val="single" w:sz="4" w:space="0" w:color="auto"/>
            </w:tcBorders>
            <w:hideMark/>
          </w:tcPr>
          <w:p w:rsidR="00722600" w:rsidRDefault="00056B13" w:rsidP="00231340">
            <w:pPr>
              <w:widowControl w:val="0"/>
              <w:tabs>
                <w:tab w:val="left" w:pos="5387"/>
              </w:tabs>
              <w:spacing w:before="120"/>
              <w:ind w:right="-341"/>
              <w:jc w:val="both"/>
              <w:rPr>
                <w:rFonts w:ascii="Calibri" w:hAnsi="Calibri" w:cs="Calibri"/>
                <w:b/>
              </w:rPr>
            </w:pPr>
            <w:r>
              <w:rPr>
                <w:rFonts w:ascii="Calibri" w:hAnsi="Calibri" w:cs="Calibri"/>
                <w:b/>
              </w:rPr>
              <w:t>Overall ASS#1</w:t>
            </w:r>
          </w:p>
        </w:tc>
        <w:tc>
          <w:tcPr>
            <w:tcW w:w="6096" w:type="dxa"/>
            <w:tcBorders>
              <w:top w:val="single" w:sz="4" w:space="0" w:color="auto"/>
              <w:left w:val="single" w:sz="4" w:space="0" w:color="auto"/>
              <w:bottom w:val="single" w:sz="4" w:space="0" w:color="auto"/>
              <w:right w:val="single" w:sz="4" w:space="0" w:color="auto"/>
            </w:tcBorders>
          </w:tcPr>
          <w:p w:rsidR="00722600" w:rsidRDefault="00056B13" w:rsidP="00231340">
            <w:pPr>
              <w:widowControl w:val="0"/>
              <w:tabs>
                <w:tab w:val="left" w:pos="5387"/>
              </w:tabs>
              <w:spacing w:before="120"/>
              <w:ind w:right="-341"/>
              <w:rPr>
                <w:rFonts w:ascii="Calibri" w:hAnsi="Calibri" w:cs="Calibri"/>
                <w:b/>
              </w:rPr>
            </w:pPr>
            <w:r>
              <w:rPr>
                <w:rFonts w:ascii="Calibri" w:hAnsi="Calibri" w:cs="Calibri"/>
                <w:b/>
              </w:rPr>
              <w:t>Good to read your assignment. Organize but still, need some changes at some point.</w:t>
            </w:r>
          </w:p>
          <w:p w:rsidR="00722600" w:rsidRDefault="00722600" w:rsidP="00231340">
            <w:pPr>
              <w:widowControl w:val="0"/>
              <w:tabs>
                <w:tab w:val="left" w:pos="5387"/>
              </w:tabs>
              <w:spacing w:before="120"/>
              <w:ind w:right="-341"/>
              <w:rPr>
                <w:rFonts w:ascii="Calibri" w:hAnsi="Calibri" w:cs="Calibri"/>
                <w:b/>
              </w:rPr>
            </w:pPr>
          </w:p>
        </w:tc>
      </w:tr>
    </w:tbl>
    <w:p w:rsidR="00722600" w:rsidRPr="00104FAA" w:rsidRDefault="00722600" w:rsidP="00722600">
      <w:pPr>
        <w:pBdr>
          <w:bottom w:val="single" w:sz="4" w:space="1" w:color="auto"/>
        </w:pBdr>
        <w:tabs>
          <w:tab w:val="left" w:pos="5387"/>
        </w:tabs>
        <w:ind w:right="-340"/>
        <w:jc w:val="both"/>
        <w:rPr>
          <w:sz w:val="24"/>
          <w:szCs w:val="24"/>
        </w:rPr>
      </w:pPr>
    </w:p>
    <w:sectPr w:rsidR="00722600" w:rsidRPr="00104FAA" w:rsidSect="00F000FE">
      <w:headerReference w:type="default" r:id="rId21"/>
      <w:pgSz w:w="11906" w:h="16838"/>
      <w:pgMar w:top="1440" w:right="1133" w:bottom="1440"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56B13" w:rsidRDefault="00056B13" w:rsidP="00F000FE">
      <w:pPr>
        <w:spacing w:after="0" w:line="240" w:lineRule="auto"/>
      </w:pPr>
      <w:r>
        <w:separator/>
      </w:r>
    </w:p>
  </w:endnote>
  <w:endnote w:type="continuationSeparator" w:id="0">
    <w:p w:rsidR="00056B13" w:rsidRDefault="00056B13" w:rsidP="00F00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56B13" w:rsidRDefault="00056B13" w:rsidP="00F000FE">
      <w:pPr>
        <w:spacing w:after="0" w:line="240" w:lineRule="auto"/>
      </w:pPr>
      <w:r>
        <w:separator/>
      </w:r>
    </w:p>
  </w:footnote>
  <w:footnote w:type="continuationSeparator" w:id="0">
    <w:p w:rsidR="00056B13" w:rsidRDefault="00056B13" w:rsidP="00F00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00FE" w:rsidRPr="00F000FE" w:rsidRDefault="00F000FE" w:rsidP="00F000FE">
    <w:pPr>
      <w:ind w:right="-188"/>
    </w:pPr>
    <w:r w:rsidRPr="00F000FE">
      <w:t xml:space="preserve">ACCT11059(HT2, </w:t>
    </w:r>
    <w:proofErr w:type="gramStart"/>
    <w:r w:rsidRPr="00F000FE">
      <w:t>2019)Accounting</w:t>
    </w:r>
    <w:proofErr w:type="gramEnd"/>
    <w:r w:rsidRPr="00F000FE">
      <w:t>, Learning and Online Communication</w:t>
    </w:r>
    <w:r>
      <w:tab/>
    </w:r>
    <w:r>
      <w:tab/>
    </w:r>
    <w:proofErr w:type="spellStart"/>
    <w:r>
      <w:t>WenJun</w:t>
    </w:r>
    <w:proofErr w:type="spellEnd"/>
    <w:r>
      <w:t xml:space="preserve"> Tan 12105438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1E07D7"/>
    <w:multiLevelType w:val="hybridMultilevel"/>
    <w:tmpl w:val="F8C8D87E"/>
    <w:lvl w:ilvl="0" w:tplc="88DCCE92">
      <w:start w:val="1"/>
      <w:numFmt w:val="bullet"/>
      <w:lvlText w:val=""/>
      <w:lvlJc w:val="left"/>
      <w:pPr>
        <w:ind w:left="720" w:hanging="360"/>
      </w:pPr>
      <w:rPr>
        <w:rFonts w:ascii="Symbol" w:hAnsi="Symbol" w:hint="default"/>
      </w:rPr>
    </w:lvl>
    <w:lvl w:ilvl="1" w:tplc="732A92AE" w:tentative="1">
      <w:start w:val="1"/>
      <w:numFmt w:val="bullet"/>
      <w:lvlText w:val="o"/>
      <w:lvlJc w:val="left"/>
      <w:pPr>
        <w:ind w:left="1440" w:hanging="360"/>
      </w:pPr>
      <w:rPr>
        <w:rFonts w:ascii="Courier New" w:hAnsi="Courier New" w:cs="Courier New" w:hint="default"/>
      </w:rPr>
    </w:lvl>
    <w:lvl w:ilvl="2" w:tplc="8C2E3558" w:tentative="1">
      <w:start w:val="1"/>
      <w:numFmt w:val="bullet"/>
      <w:lvlText w:val=""/>
      <w:lvlJc w:val="left"/>
      <w:pPr>
        <w:ind w:left="2160" w:hanging="360"/>
      </w:pPr>
      <w:rPr>
        <w:rFonts w:ascii="Wingdings" w:hAnsi="Wingdings" w:hint="default"/>
      </w:rPr>
    </w:lvl>
    <w:lvl w:ilvl="3" w:tplc="DBB6664A" w:tentative="1">
      <w:start w:val="1"/>
      <w:numFmt w:val="bullet"/>
      <w:lvlText w:val=""/>
      <w:lvlJc w:val="left"/>
      <w:pPr>
        <w:ind w:left="2880" w:hanging="360"/>
      </w:pPr>
      <w:rPr>
        <w:rFonts w:ascii="Symbol" w:hAnsi="Symbol" w:hint="default"/>
      </w:rPr>
    </w:lvl>
    <w:lvl w:ilvl="4" w:tplc="85C43A8A" w:tentative="1">
      <w:start w:val="1"/>
      <w:numFmt w:val="bullet"/>
      <w:lvlText w:val="o"/>
      <w:lvlJc w:val="left"/>
      <w:pPr>
        <w:ind w:left="3600" w:hanging="360"/>
      </w:pPr>
      <w:rPr>
        <w:rFonts w:ascii="Courier New" w:hAnsi="Courier New" w:cs="Courier New" w:hint="default"/>
      </w:rPr>
    </w:lvl>
    <w:lvl w:ilvl="5" w:tplc="297275E2" w:tentative="1">
      <w:start w:val="1"/>
      <w:numFmt w:val="bullet"/>
      <w:lvlText w:val=""/>
      <w:lvlJc w:val="left"/>
      <w:pPr>
        <w:ind w:left="4320" w:hanging="360"/>
      </w:pPr>
      <w:rPr>
        <w:rFonts w:ascii="Wingdings" w:hAnsi="Wingdings" w:hint="default"/>
      </w:rPr>
    </w:lvl>
    <w:lvl w:ilvl="6" w:tplc="00D6910A" w:tentative="1">
      <w:start w:val="1"/>
      <w:numFmt w:val="bullet"/>
      <w:lvlText w:val=""/>
      <w:lvlJc w:val="left"/>
      <w:pPr>
        <w:ind w:left="5040" w:hanging="360"/>
      </w:pPr>
      <w:rPr>
        <w:rFonts w:ascii="Symbol" w:hAnsi="Symbol" w:hint="default"/>
      </w:rPr>
    </w:lvl>
    <w:lvl w:ilvl="7" w:tplc="A9FC9ADC" w:tentative="1">
      <w:start w:val="1"/>
      <w:numFmt w:val="bullet"/>
      <w:lvlText w:val="o"/>
      <w:lvlJc w:val="left"/>
      <w:pPr>
        <w:ind w:left="5760" w:hanging="360"/>
      </w:pPr>
      <w:rPr>
        <w:rFonts w:ascii="Courier New" w:hAnsi="Courier New" w:cs="Courier New" w:hint="default"/>
      </w:rPr>
    </w:lvl>
    <w:lvl w:ilvl="8" w:tplc="6AE2DDC4" w:tentative="1">
      <w:start w:val="1"/>
      <w:numFmt w:val="bullet"/>
      <w:lvlText w:val=""/>
      <w:lvlJc w:val="left"/>
      <w:pPr>
        <w:ind w:left="6480" w:hanging="360"/>
      </w:pPr>
      <w:rPr>
        <w:rFonts w:ascii="Wingdings" w:hAnsi="Wingdings" w:hint="default"/>
      </w:rPr>
    </w:lvl>
  </w:abstractNum>
  <w:abstractNum w:abstractNumId="1" w15:restartNumberingAfterBreak="0">
    <w:nsid w:val="3A1E5218"/>
    <w:multiLevelType w:val="multilevel"/>
    <w:tmpl w:val="78B09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AC7B14"/>
    <w:multiLevelType w:val="multilevel"/>
    <w:tmpl w:val="78B09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47F96"/>
    <w:multiLevelType w:val="multilevel"/>
    <w:tmpl w:val="CCA43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F50D70"/>
    <w:multiLevelType w:val="hybridMultilevel"/>
    <w:tmpl w:val="58AACE30"/>
    <w:lvl w:ilvl="0" w:tplc="7BDE7F30">
      <w:start w:val="1"/>
      <w:numFmt w:val="bullet"/>
      <w:lvlText w:val=""/>
      <w:lvlJc w:val="left"/>
      <w:pPr>
        <w:ind w:left="720" w:hanging="360"/>
      </w:pPr>
      <w:rPr>
        <w:rFonts w:ascii="Symbol" w:hAnsi="Symbol" w:hint="default"/>
      </w:rPr>
    </w:lvl>
    <w:lvl w:ilvl="1" w:tplc="CB1A2190" w:tentative="1">
      <w:start w:val="1"/>
      <w:numFmt w:val="bullet"/>
      <w:lvlText w:val="o"/>
      <w:lvlJc w:val="left"/>
      <w:pPr>
        <w:ind w:left="1440" w:hanging="360"/>
      </w:pPr>
      <w:rPr>
        <w:rFonts w:ascii="Courier New" w:hAnsi="Courier New" w:cs="Courier New" w:hint="default"/>
      </w:rPr>
    </w:lvl>
    <w:lvl w:ilvl="2" w:tplc="DBBC7FF4" w:tentative="1">
      <w:start w:val="1"/>
      <w:numFmt w:val="bullet"/>
      <w:lvlText w:val=""/>
      <w:lvlJc w:val="left"/>
      <w:pPr>
        <w:ind w:left="2160" w:hanging="360"/>
      </w:pPr>
      <w:rPr>
        <w:rFonts w:ascii="Wingdings" w:hAnsi="Wingdings" w:hint="default"/>
      </w:rPr>
    </w:lvl>
    <w:lvl w:ilvl="3" w:tplc="20C22CC6" w:tentative="1">
      <w:start w:val="1"/>
      <w:numFmt w:val="bullet"/>
      <w:lvlText w:val=""/>
      <w:lvlJc w:val="left"/>
      <w:pPr>
        <w:ind w:left="2880" w:hanging="360"/>
      </w:pPr>
      <w:rPr>
        <w:rFonts w:ascii="Symbol" w:hAnsi="Symbol" w:hint="default"/>
      </w:rPr>
    </w:lvl>
    <w:lvl w:ilvl="4" w:tplc="20C0D736" w:tentative="1">
      <w:start w:val="1"/>
      <w:numFmt w:val="bullet"/>
      <w:lvlText w:val="o"/>
      <w:lvlJc w:val="left"/>
      <w:pPr>
        <w:ind w:left="3600" w:hanging="360"/>
      </w:pPr>
      <w:rPr>
        <w:rFonts w:ascii="Courier New" w:hAnsi="Courier New" w:cs="Courier New" w:hint="default"/>
      </w:rPr>
    </w:lvl>
    <w:lvl w:ilvl="5" w:tplc="CAB87196" w:tentative="1">
      <w:start w:val="1"/>
      <w:numFmt w:val="bullet"/>
      <w:lvlText w:val=""/>
      <w:lvlJc w:val="left"/>
      <w:pPr>
        <w:ind w:left="4320" w:hanging="360"/>
      </w:pPr>
      <w:rPr>
        <w:rFonts w:ascii="Wingdings" w:hAnsi="Wingdings" w:hint="default"/>
      </w:rPr>
    </w:lvl>
    <w:lvl w:ilvl="6" w:tplc="01C6827E" w:tentative="1">
      <w:start w:val="1"/>
      <w:numFmt w:val="bullet"/>
      <w:lvlText w:val=""/>
      <w:lvlJc w:val="left"/>
      <w:pPr>
        <w:ind w:left="5040" w:hanging="360"/>
      </w:pPr>
      <w:rPr>
        <w:rFonts w:ascii="Symbol" w:hAnsi="Symbol" w:hint="default"/>
      </w:rPr>
    </w:lvl>
    <w:lvl w:ilvl="7" w:tplc="AEA0DDA6" w:tentative="1">
      <w:start w:val="1"/>
      <w:numFmt w:val="bullet"/>
      <w:lvlText w:val="o"/>
      <w:lvlJc w:val="left"/>
      <w:pPr>
        <w:ind w:left="5760" w:hanging="360"/>
      </w:pPr>
      <w:rPr>
        <w:rFonts w:ascii="Courier New" w:hAnsi="Courier New" w:cs="Courier New" w:hint="default"/>
      </w:rPr>
    </w:lvl>
    <w:lvl w:ilvl="8" w:tplc="D898BDFC" w:tentative="1">
      <w:start w:val="1"/>
      <w:numFmt w:val="bullet"/>
      <w:lvlText w:val=""/>
      <w:lvlJc w:val="left"/>
      <w:pPr>
        <w:ind w:left="6480" w:hanging="360"/>
      </w:pPr>
      <w:rPr>
        <w:rFonts w:ascii="Wingdings" w:hAnsi="Wingdings" w:hint="default"/>
      </w:rPr>
    </w:lvl>
  </w:abstractNum>
  <w:abstractNum w:abstractNumId="5" w15:restartNumberingAfterBreak="0">
    <w:nsid w:val="61D97EF2"/>
    <w:multiLevelType w:val="hybridMultilevel"/>
    <w:tmpl w:val="995E260A"/>
    <w:lvl w:ilvl="0" w:tplc="4E1CDD28">
      <w:start w:val="1"/>
      <w:numFmt w:val="bullet"/>
      <w:lvlText w:val=""/>
      <w:lvlJc w:val="left"/>
      <w:pPr>
        <w:ind w:left="720" w:hanging="360"/>
      </w:pPr>
      <w:rPr>
        <w:rFonts w:ascii="Symbol" w:hAnsi="Symbol" w:hint="default"/>
      </w:rPr>
    </w:lvl>
    <w:lvl w:ilvl="1" w:tplc="F13E6FA2" w:tentative="1">
      <w:start w:val="1"/>
      <w:numFmt w:val="bullet"/>
      <w:lvlText w:val="o"/>
      <w:lvlJc w:val="left"/>
      <w:pPr>
        <w:ind w:left="1440" w:hanging="360"/>
      </w:pPr>
      <w:rPr>
        <w:rFonts w:ascii="Courier New" w:hAnsi="Courier New" w:cs="Courier New" w:hint="default"/>
      </w:rPr>
    </w:lvl>
    <w:lvl w:ilvl="2" w:tplc="39CC99A8" w:tentative="1">
      <w:start w:val="1"/>
      <w:numFmt w:val="bullet"/>
      <w:lvlText w:val=""/>
      <w:lvlJc w:val="left"/>
      <w:pPr>
        <w:ind w:left="2160" w:hanging="360"/>
      </w:pPr>
      <w:rPr>
        <w:rFonts w:ascii="Wingdings" w:hAnsi="Wingdings" w:hint="default"/>
      </w:rPr>
    </w:lvl>
    <w:lvl w:ilvl="3" w:tplc="667ABECA" w:tentative="1">
      <w:start w:val="1"/>
      <w:numFmt w:val="bullet"/>
      <w:lvlText w:val=""/>
      <w:lvlJc w:val="left"/>
      <w:pPr>
        <w:ind w:left="2880" w:hanging="360"/>
      </w:pPr>
      <w:rPr>
        <w:rFonts w:ascii="Symbol" w:hAnsi="Symbol" w:hint="default"/>
      </w:rPr>
    </w:lvl>
    <w:lvl w:ilvl="4" w:tplc="F63CE7CA" w:tentative="1">
      <w:start w:val="1"/>
      <w:numFmt w:val="bullet"/>
      <w:lvlText w:val="o"/>
      <w:lvlJc w:val="left"/>
      <w:pPr>
        <w:ind w:left="3600" w:hanging="360"/>
      </w:pPr>
      <w:rPr>
        <w:rFonts w:ascii="Courier New" w:hAnsi="Courier New" w:cs="Courier New" w:hint="default"/>
      </w:rPr>
    </w:lvl>
    <w:lvl w:ilvl="5" w:tplc="BF361C12" w:tentative="1">
      <w:start w:val="1"/>
      <w:numFmt w:val="bullet"/>
      <w:lvlText w:val=""/>
      <w:lvlJc w:val="left"/>
      <w:pPr>
        <w:ind w:left="4320" w:hanging="360"/>
      </w:pPr>
      <w:rPr>
        <w:rFonts w:ascii="Wingdings" w:hAnsi="Wingdings" w:hint="default"/>
      </w:rPr>
    </w:lvl>
    <w:lvl w:ilvl="6" w:tplc="4052F7C6" w:tentative="1">
      <w:start w:val="1"/>
      <w:numFmt w:val="bullet"/>
      <w:lvlText w:val=""/>
      <w:lvlJc w:val="left"/>
      <w:pPr>
        <w:ind w:left="5040" w:hanging="360"/>
      </w:pPr>
      <w:rPr>
        <w:rFonts w:ascii="Symbol" w:hAnsi="Symbol" w:hint="default"/>
      </w:rPr>
    </w:lvl>
    <w:lvl w:ilvl="7" w:tplc="31ECAB2A" w:tentative="1">
      <w:start w:val="1"/>
      <w:numFmt w:val="bullet"/>
      <w:lvlText w:val="o"/>
      <w:lvlJc w:val="left"/>
      <w:pPr>
        <w:ind w:left="5760" w:hanging="360"/>
      </w:pPr>
      <w:rPr>
        <w:rFonts w:ascii="Courier New" w:hAnsi="Courier New" w:cs="Courier New" w:hint="default"/>
      </w:rPr>
    </w:lvl>
    <w:lvl w:ilvl="8" w:tplc="03DC7EF2" w:tentative="1">
      <w:start w:val="1"/>
      <w:numFmt w:val="bullet"/>
      <w:lvlText w:val=""/>
      <w:lvlJc w:val="left"/>
      <w:pPr>
        <w:ind w:left="6480" w:hanging="360"/>
      </w:pPr>
      <w:rPr>
        <w:rFonts w:ascii="Wingdings" w:hAnsi="Wingdings" w:hint="default"/>
      </w:rPr>
    </w:lvl>
  </w:abstractNum>
  <w:abstractNum w:abstractNumId="6" w15:restartNumberingAfterBreak="0">
    <w:nsid w:val="7AEC0CA5"/>
    <w:multiLevelType w:val="hybridMultilevel"/>
    <w:tmpl w:val="69903EEA"/>
    <w:lvl w:ilvl="0" w:tplc="13DAFAF8">
      <w:start w:val="1"/>
      <w:numFmt w:val="bullet"/>
      <w:lvlText w:val=""/>
      <w:lvlJc w:val="left"/>
      <w:pPr>
        <w:ind w:left="720" w:hanging="360"/>
      </w:pPr>
      <w:rPr>
        <w:rFonts w:ascii="Symbol" w:hAnsi="Symbol" w:hint="default"/>
      </w:rPr>
    </w:lvl>
    <w:lvl w:ilvl="1" w:tplc="876251D0" w:tentative="1">
      <w:start w:val="1"/>
      <w:numFmt w:val="bullet"/>
      <w:lvlText w:val="o"/>
      <w:lvlJc w:val="left"/>
      <w:pPr>
        <w:ind w:left="1440" w:hanging="360"/>
      </w:pPr>
      <w:rPr>
        <w:rFonts w:ascii="Courier New" w:hAnsi="Courier New" w:cs="Courier New" w:hint="default"/>
      </w:rPr>
    </w:lvl>
    <w:lvl w:ilvl="2" w:tplc="02803788" w:tentative="1">
      <w:start w:val="1"/>
      <w:numFmt w:val="bullet"/>
      <w:lvlText w:val=""/>
      <w:lvlJc w:val="left"/>
      <w:pPr>
        <w:ind w:left="2160" w:hanging="360"/>
      </w:pPr>
      <w:rPr>
        <w:rFonts w:ascii="Wingdings" w:hAnsi="Wingdings" w:hint="default"/>
      </w:rPr>
    </w:lvl>
    <w:lvl w:ilvl="3" w:tplc="C80E6AD0" w:tentative="1">
      <w:start w:val="1"/>
      <w:numFmt w:val="bullet"/>
      <w:lvlText w:val=""/>
      <w:lvlJc w:val="left"/>
      <w:pPr>
        <w:ind w:left="2880" w:hanging="360"/>
      </w:pPr>
      <w:rPr>
        <w:rFonts w:ascii="Symbol" w:hAnsi="Symbol" w:hint="default"/>
      </w:rPr>
    </w:lvl>
    <w:lvl w:ilvl="4" w:tplc="06F0A06E" w:tentative="1">
      <w:start w:val="1"/>
      <w:numFmt w:val="bullet"/>
      <w:lvlText w:val="o"/>
      <w:lvlJc w:val="left"/>
      <w:pPr>
        <w:ind w:left="3600" w:hanging="360"/>
      </w:pPr>
      <w:rPr>
        <w:rFonts w:ascii="Courier New" w:hAnsi="Courier New" w:cs="Courier New" w:hint="default"/>
      </w:rPr>
    </w:lvl>
    <w:lvl w:ilvl="5" w:tplc="107A937A" w:tentative="1">
      <w:start w:val="1"/>
      <w:numFmt w:val="bullet"/>
      <w:lvlText w:val=""/>
      <w:lvlJc w:val="left"/>
      <w:pPr>
        <w:ind w:left="4320" w:hanging="360"/>
      </w:pPr>
      <w:rPr>
        <w:rFonts w:ascii="Wingdings" w:hAnsi="Wingdings" w:hint="default"/>
      </w:rPr>
    </w:lvl>
    <w:lvl w:ilvl="6" w:tplc="55422350" w:tentative="1">
      <w:start w:val="1"/>
      <w:numFmt w:val="bullet"/>
      <w:lvlText w:val=""/>
      <w:lvlJc w:val="left"/>
      <w:pPr>
        <w:ind w:left="5040" w:hanging="360"/>
      </w:pPr>
      <w:rPr>
        <w:rFonts w:ascii="Symbol" w:hAnsi="Symbol" w:hint="default"/>
      </w:rPr>
    </w:lvl>
    <w:lvl w:ilvl="7" w:tplc="FA401C04" w:tentative="1">
      <w:start w:val="1"/>
      <w:numFmt w:val="bullet"/>
      <w:lvlText w:val="o"/>
      <w:lvlJc w:val="left"/>
      <w:pPr>
        <w:ind w:left="5760" w:hanging="360"/>
      </w:pPr>
      <w:rPr>
        <w:rFonts w:ascii="Courier New" w:hAnsi="Courier New" w:cs="Courier New" w:hint="default"/>
      </w:rPr>
    </w:lvl>
    <w:lvl w:ilvl="8" w:tplc="3D762E70" w:tentative="1">
      <w:start w:val="1"/>
      <w:numFmt w:val="bullet"/>
      <w:lvlText w:val=""/>
      <w:lvlJc w:val="left"/>
      <w:pPr>
        <w:ind w:left="6480" w:hanging="360"/>
      </w:pPr>
      <w:rPr>
        <w:rFonts w:ascii="Wingdings" w:hAnsi="Wingdings" w:hint="default"/>
      </w:rPr>
    </w:lvl>
  </w:abstractNum>
  <w:abstractNum w:abstractNumId="7" w15:restartNumberingAfterBreak="0">
    <w:nsid w:val="7B7047CF"/>
    <w:multiLevelType w:val="multilevel"/>
    <w:tmpl w:val="1D849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6"/>
  </w:num>
  <w:num w:numId="4">
    <w:abstractNumId w:val="3"/>
  </w:num>
  <w:num w:numId="5">
    <w:abstractNumId w:val="1"/>
  </w:num>
  <w:num w:numId="6">
    <w:abstractNumId w:val="7"/>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EEA"/>
    <w:rsid w:val="00032244"/>
    <w:rsid w:val="00051EC6"/>
    <w:rsid w:val="00056B13"/>
    <w:rsid w:val="00067B63"/>
    <w:rsid w:val="00087D8F"/>
    <w:rsid w:val="00093AC0"/>
    <w:rsid w:val="000D2D7B"/>
    <w:rsid w:val="000F4A91"/>
    <w:rsid w:val="000F5C35"/>
    <w:rsid w:val="00104FAA"/>
    <w:rsid w:val="001630DA"/>
    <w:rsid w:val="00167D00"/>
    <w:rsid w:val="001B08B8"/>
    <w:rsid w:val="001B7E51"/>
    <w:rsid w:val="001C0B3C"/>
    <w:rsid w:val="001D35C7"/>
    <w:rsid w:val="0020047B"/>
    <w:rsid w:val="00231340"/>
    <w:rsid w:val="00236A3A"/>
    <w:rsid w:val="00246826"/>
    <w:rsid w:val="002A0AE3"/>
    <w:rsid w:val="003369C7"/>
    <w:rsid w:val="00346A12"/>
    <w:rsid w:val="0036694A"/>
    <w:rsid w:val="00416AFA"/>
    <w:rsid w:val="0043464A"/>
    <w:rsid w:val="0048170F"/>
    <w:rsid w:val="00497A93"/>
    <w:rsid w:val="00504FFC"/>
    <w:rsid w:val="005438A7"/>
    <w:rsid w:val="005A7FEA"/>
    <w:rsid w:val="005D1C35"/>
    <w:rsid w:val="005F57FD"/>
    <w:rsid w:val="00602F3A"/>
    <w:rsid w:val="006308E8"/>
    <w:rsid w:val="006406BF"/>
    <w:rsid w:val="006A5312"/>
    <w:rsid w:val="00714D40"/>
    <w:rsid w:val="00722600"/>
    <w:rsid w:val="00744D08"/>
    <w:rsid w:val="007560FD"/>
    <w:rsid w:val="0077671F"/>
    <w:rsid w:val="007C14FC"/>
    <w:rsid w:val="007E057A"/>
    <w:rsid w:val="007E5EA2"/>
    <w:rsid w:val="00870CA9"/>
    <w:rsid w:val="00873E9D"/>
    <w:rsid w:val="0089221A"/>
    <w:rsid w:val="008D74CE"/>
    <w:rsid w:val="0091486F"/>
    <w:rsid w:val="009668AF"/>
    <w:rsid w:val="009743C5"/>
    <w:rsid w:val="009A7060"/>
    <w:rsid w:val="00A11CD6"/>
    <w:rsid w:val="00A31D7D"/>
    <w:rsid w:val="00A41EC2"/>
    <w:rsid w:val="00A44802"/>
    <w:rsid w:val="00A61AE8"/>
    <w:rsid w:val="00A857B1"/>
    <w:rsid w:val="00AE46AA"/>
    <w:rsid w:val="00B30328"/>
    <w:rsid w:val="00B37DE4"/>
    <w:rsid w:val="00BB3C05"/>
    <w:rsid w:val="00CB39F8"/>
    <w:rsid w:val="00CE7315"/>
    <w:rsid w:val="00D25834"/>
    <w:rsid w:val="00D56FBC"/>
    <w:rsid w:val="00D66C1A"/>
    <w:rsid w:val="00D72EEA"/>
    <w:rsid w:val="00DA1CA4"/>
    <w:rsid w:val="00DA5489"/>
    <w:rsid w:val="00E7261B"/>
    <w:rsid w:val="00EA789D"/>
    <w:rsid w:val="00EA7F56"/>
    <w:rsid w:val="00ED018F"/>
    <w:rsid w:val="00F000FE"/>
    <w:rsid w:val="00F03D41"/>
    <w:rsid w:val="00F14C94"/>
    <w:rsid w:val="00F53D7B"/>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0D4468"/>
  <w15:chartTrackingRefBased/>
  <w15:docId w15:val="{3A0DCECF-CD1E-4DD3-8048-7FD2C90CC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MY"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AU"/>
    </w:rPr>
  </w:style>
  <w:style w:type="paragraph" w:styleId="Heading1">
    <w:name w:val="heading 1"/>
    <w:basedOn w:val="Normal"/>
    <w:next w:val="Normal"/>
    <w:link w:val="Heading1Char"/>
    <w:uiPriority w:val="9"/>
    <w:qFormat/>
    <w:rsid w:val="00104FAA"/>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74CE"/>
    <w:pPr>
      <w:ind w:left="720"/>
      <w:contextualSpacing/>
    </w:pPr>
  </w:style>
  <w:style w:type="character" w:customStyle="1" w:styleId="Heading1Char">
    <w:name w:val="Heading 1 Char"/>
    <w:basedOn w:val="DefaultParagraphFont"/>
    <w:link w:val="Heading1"/>
    <w:uiPriority w:val="9"/>
    <w:rsid w:val="00104FAA"/>
    <w:rPr>
      <w:rFonts w:asciiTheme="majorHAnsi" w:eastAsiaTheme="majorEastAsia" w:hAnsiTheme="majorHAnsi" w:cstheme="majorBidi"/>
      <w:color w:val="2F5496" w:themeColor="accent1" w:themeShade="BF"/>
      <w:sz w:val="32"/>
      <w:szCs w:val="32"/>
      <w:lang w:val="en-AU" w:eastAsia="en-US"/>
    </w:rPr>
  </w:style>
  <w:style w:type="paragraph" w:styleId="Title">
    <w:name w:val="Title"/>
    <w:basedOn w:val="Normal"/>
    <w:next w:val="Normal"/>
    <w:link w:val="TitleChar"/>
    <w:uiPriority w:val="10"/>
    <w:qFormat/>
    <w:rsid w:val="00104FAA"/>
    <w:pPr>
      <w:spacing w:after="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104FAA"/>
    <w:rPr>
      <w:rFonts w:asciiTheme="majorHAnsi" w:eastAsiaTheme="majorEastAsia" w:hAnsiTheme="majorHAnsi" w:cstheme="majorBidi"/>
      <w:spacing w:val="-10"/>
      <w:kern w:val="28"/>
      <w:sz w:val="56"/>
      <w:szCs w:val="56"/>
      <w:lang w:val="en-AU" w:eastAsia="en-US"/>
    </w:rPr>
  </w:style>
  <w:style w:type="character" w:styleId="Hyperlink">
    <w:name w:val="Hyperlink"/>
    <w:basedOn w:val="DefaultParagraphFont"/>
    <w:uiPriority w:val="99"/>
    <w:unhideWhenUsed/>
    <w:rsid w:val="000F5C35"/>
    <w:rPr>
      <w:color w:val="0563C1" w:themeColor="hyperlink"/>
      <w:u w:val="single"/>
    </w:rPr>
  </w:style>
  <w:style w:type="character" w:customStyle="1" w:styleId="UnresolvedMention1">
    <w:name w:val="Unresolved Mention1"/>
    <w:basedOn w:val="DefaultParagraphFont"/>
    <w:uiPriority w:val="99"/>
    <w:semiHidden/>
    <w:unhideWhenUsed/>
    <w:rsid w:val="000F5C35"/>
    <w:rPr>
      <w:color w:val="605E5C"/>
      <w:shd w:val="clear" w:color="auto" w:fill="E1DFDD"/>
    </w:rPr>
  </w:style>
  <w:style w:type="paragraph" w:styleId="NormalWeb">
    <w:name w:val="Normal (Web)"/>
    <w:basedOn w:val="Normal"/>
    <w:uiPriority w:val="99"/>
    <w:unhideWhenUsed/>
    <w:rsid w:val="000F5C35"/>
    <w:pPr>
      <w:spacing w:before="100" w:beforeAutospacing="1" w:after="100" w:afterAutospacing="1" w:line="240" w:lineRule="auto"/>
    </w:pPr>
    <w:rPr>
      <w:rFonts w:ascii="Times New Roman" w:eastAsia="Times New Roman" w:hAnsi="Times New Roman" w:cs="Times New Roman"/>
      <w:sz w:val="24"/>
      <w:szCs w:val="24"/>
      <w:lang w:val="en-MY"/>
    </w:rPr>
  </w:style>
  <w:style w:type="character" w:styleId="Strong">
    <w:name w:val="Strong"/>
    <w:basedOn w:val="DefaultParagraphFont"/>
    <w:uiPriority w:val="22"/>
    <w:qFormat/>
    <w:rsid w:val="009743C5"/>
    <w:rPr>
      <w:b/>
      <w:bCs/>
    </w:rPr>
  </w:style>
  <w:style w:type="character" w:styleId="PlaceholderText">
    <w:name w:val="Placeholder Text"/>
    <w:basedOn w:val="DefaultParagraphFont"/>
    <w:uiPriority w:val="99"/>
    <w:semiHidden/>
    <w:rsid w:val="0048170F"/>
    <w:rPr>
      <w:color w:val="808080"/>
    </w:rPr>
  </w:style>
  <w:style w:type="paragraph" w:styleId="Header">
    <w:name w:val="header"/>
    <w:basedOn w:val="Normal"/>
    <w:link w:val="HeaderChar"/>
    <w:uiPriority w:val="99"/>
    <w:unhideWhenUsed/>
    <w:rsid w:val="00F000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00FE"/>
    <w:rPr>
      <w:lang w:val="en-AU"/>
    </w:rPr>
  </w:style>
  <w:style w:type="paragraph" w:styleId="Footer">
    <w:name w:val="footer"/>
    <w:basedOn w:val="Normal"/>
    <w:link w:val="FooterChar"/>
    <w:uiPriority w:val="99"/>
    <w:unhideWhenUsed/>
    <w:rsid w:val="00F000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00FE"/>
    <w:rPr>
      <w:lang w:val="en-AU"/>
    </w:rPr>
  </w:style>
  <w:style w:type="character" w:customStyle="1" w:styleId="title-1">
    <w:name w:val="title-1"/>
    <w:basedOn w:val="DefaultParagraphFont"/>
    <w:rsid w:val="00F000FE"/>
  </w:style>
  <w:style w:type="character" w:customStyle="1" w:styleId="title-2">
    <w:name w:val="title-2"/>
    <w:basedOn w:val="DefaultParagraphFont"/>
    <w:rsid w:val="00F000FE"/>
  </w:style>
  <w:style w:type="character" w:customStyle="1" w:styleId="title-3">
    <w:name w:val="title-3"/>
    <w:basedOn w:val="DefaultParagraphFont"/>
    <w:rsid w:val="00F000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cqu.edu.au/user/profile.php?id=88448" TargetMode="External"/><Relationship Id="rId13" Type="http://schemas.openxmlformats.org/officeDocument/2006/relationships/hyperlink" Target="https://www.macrotrends.net/stocks/charts/RWEOY/rwe-ag/revenue" TargetMode="External"/><Relationship Id="rId18" Type="http://schemas.openxmlformats.org/officeDocument/2006/relationships/hyperlink" Target="https://sarahaccountingblog.home.blog/"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macrotrends.net/stocks/charts/RWEOY/rwe-ag/total-liabilities" TargetMode="External"/><Relationship Id="rId17" Type="http://schemas.openxmlformats.org/officeDocument/2006/relationships/hyperlink" Target="https://jess682167292.wordpress.com/" TargetMode="External"/><Relationship Id="rId2" Type="http://schemas.openxmlformats.org/officeDocument/2006/relationships/numbering" Target="numbering.xml"/><Relationship Id="rId16" Type="http://schemas.openxmlformats.org/officeDocument/2006/relationships/hyperlink" Target="https://moodle.cqu.edu.au/user/view.php?id=79557&amp;course=13779" TargetMode="External"/><Relationship Id="rId20" Type="http://schemas.openxmlformats.org/officeDocument/2006/relationships/hyperlink" Target="https://moodle.cqu.edu.au/user/view.php?id=77023&amp;course=1377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acrotrends.net/stocks/charts/RWEOY/rwe-ag/total-assets" TargetMode="External"/><Relationship Id="rId5" Type="http://schemas.openxmlformats.org/officeDocument/2006/relationships/webSettings" Target="webSettings.xml"/><Relationship Id="rId15" Type="http://schemas.openxmlformats.org/officeDocument/2006/relationships/hyperlink" Target="https://chlodanielle.home.blog/"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shannonbusbysblog.home.blog/blog-feed/" TargetMode="External"/><Relationship Id="rId4" Type="http://schemas.openxmlformats.org/officeDocument/2006/relationships/settings" Target="settings.xml"/><Relationship Id="rId9" Type="http://schemas.openxmlformats.org/officeDocument/2006/relationships/hyperlink" Target="https://joyctwjun.food.blog/" TargetMode="External"/><Relationship Id="rId14" Type="http://schemas.openxmlformats.org/officeDocument/2006/relationships/image" Target="media/image2.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53CB03-6B56-43E2-AFE6-DCF577C9AB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2585</Words>
  <Characters>14740</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joyc twj</dc:creator>
  <cp:lastModifiedBy>joyc twj</cp:lastModifiedBy>
  <cp:revision>2</cp:revision>
  <dcterms:created xsi:type="dcterms:W3CDTF">2019-08-11T21:29:00Z</dcterms:created>
  <dcterms:modified xsi:type="dcterms:W3CDTF">2019-08-11T21:29:00Z</dcterms:modified>
</cp:coreProperties>
</file>